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361C84C3" w14:textId="2908712C" w:rsidR="00875887" w:rsidRDefault="006A75B5" w:rsidP="00875887">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noProof/>
          <w:lang w:eastAsia="en-GB"/>
        </w:rPr>
        <w:drawing>
          <wp:inline distT="0" distB="0" distL="0" distR="0" wp14:anchorId="58420226" wp14:editId="43EA7BAD">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2AF43C6" w14:textId="7F1DFD62" w:rsidR="00EB0595" w:rsidRPr="00875887" w:rsidRDefault="00EB0595" w:rsidP="00875887">
      <w:pPr>
        <w:pBdr>
          <w:top w:val="single" w:sz="6" w:space="1" w:color="auto"/>
          <w:left w:val="single" w:sz="6" w:space="0" w:color="auto"/>
          <w:bottom w:val="single" w:sz="6" w:space="1" w:color="auto"/>
          <w:right w:val="single" w:sz="6" w:space="1" w:color="auto"/>
        </w:pBdr>
        <w:ind w:firstLine="142"/>
        <w:jc w:val="center"/>
        <w:rPr>
          <w:rFonts w:ascii="Arial" w:hAnsi="Arial"/>
          <w:b/>
          <w:sz w:val="36"/>
          <w:szCs w:val="36"/>
          <w:u w:val="single"/>
        </w:rPr>
      </w:pPr>
      <w:r w:rsidRPr="00875887">
        <w:rPr>
          <w:rFonts w:ascii="Arial" w:hAnsi="Arial"/>
          <w:b/>
          <w:sz w:val="36"/>
          <w:szCs w:val="36"/>
          <w:u w:val="single"/>
        </w:rPr>
        <w:t>JOB APPLICATION FORM</w:t>
      </w: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1E47E03C" w14:textId="7CBF461D" w:rsidR="00875887" w:rsidRDefault="6EB5A734" w:rsidP="6EB5A734">
      <w:pPr>
        <w:pBdr>
          <w:top w:val="single" w:sz="6" w:space="1" w:color="auto"/>
          <w:left w:val="single" w:sz="6" w:space="0" w:color="auto"/>
          <w:bottom w:val="single" w:sz="6" w:space="1" w:color="auto"/>
          <w:right w:val="single" w:sz="6" w:space="1" w:color="auto"/>
        </w:pBdr>
        <w:rPr>
          <w:rFonts w:ascii="Arial" w:hAnsi="Arial"/>
        </w:rPr>
      </w:pPr>
      <w:r w:rsidRPr="537037F8">
        <w:rPr>
          <w:rFonts w:ascii="Arial" w:hAnsi="Arial"/>
        </w:rPr>
        <w:t xml:space="preserve">For the post of:      </w:t>
      </w:r>
      <w:r w:rsidR="00B141B9">
        <w:rPr>
          <w:rFonts w:ascii="Arial" w:hAnsi="Arial"/>
        </w:rPr>
        <w:t>Administrative Officer</w:t>
      </w:r>
    </w:p>
    <w:p w14:paraId="344E8943" w14:textId="76470D9E" w:rsidR="006E2818" w:rsidRPr="002345F8" w:rsidRDefault="4279EEB1" w:rsidP="735A6918">
      <w:pPr>
        <w:pBdr>
          <w:top w:val="single" w:sz="6" w:space="1" w:color="auto"/>
          <w:left w:val="single" w:sz="6" w:space="0" w:color="auto"/>
          <w:bottom w:val="single" w:sz="6" w:space="1" w:color="auto"/>
          <w:right w:val="single" w:sz="6" w:space="1" w:color="auto"/>
        </w:pBdr>
        <w:rPr>
          <w:rFonts w:ascii="Arial" w:hAnsi="Arial"/>
          <w:b/>
          <w:bCs/>
        </w:rPr>
      </w:pPr>
      <w:r w:rsidRPr="735A6918">
        <w:rPr>
          <w:rFonts w:ascii="Arial" w:hAnsi="Arial"/>
        </w:rPr>
        <w:t xml:space="preserve">Closing Date:         </w:t>
      </w:r>
      <w:r w:rsidR="56E08BE7" w:rsidRPr="735A6918">
        <w:rPr>
          <w:rFonts w:ascii="Arial" w:hAnsi="Arial"/>
        </w:rPr>
        <w:t xml:space="preserve">5pm, </w:t>
      </w:r>
      <w:r w:rsidR="007259C1">
        <w:rPr>
          <w:rFonts w:ascii="Arial" w:hAnsi="Arial"/>
        </w:rPr>
        <w:t>Monday 4</w:t>
      </w:r>
      <w:r w:rsidR="007259C1" w:rsidRPr="007259C1">
        <w:rPr>
          <w:rFonts w:ascii="Arial" w:hAnsi="Arial"/>
          <w:vertAlign w:val="superscript"/>
        </w:rPr>
        <w:t>th</w:t>
      </w:r>
      <w:r w:rsidR="007259C1">
        <w:rPr>
          <w:rFonts w:ascii="Arial" w:hAnsi="Arial"/>
        </w:rPr>
        <w:t xml:space="preserve"> November</w:t>
      </w:r>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BF5A66C"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44F69B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00E4EA2"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 xml:space="preserve">Have you had a CRB check carried out?               </w:t>
      </w:r>
      <w:r w:rsidR="00046435">
        <w:rPr>
          <w:rFonts w:ascii="Arial" w:hAnsi="Arial"/>
          <w:sz w:val="22"/>
        </w:rPr>
        <w:tab/>
      </w:r>
      <w:r>
        <w:rPr>
          <w:rFonts w:ascii="Arial" w:hAnsi="Arial"/>
          <w:sz w:val="22"/>
        </w:rPr>
        <w:t xml:space="preserve">YES                NO            </w:t>
      </w:r>
    </w:p>
    <w:p w14:paraId="5F07D11E"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EAB60E6"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32EC422A"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  month   /  year</w:t>
      </w:r>
    </w:p>
    <w:p w14:paraId="41508A3C"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43D6B1D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04A77415" w14:textId="77777777" w:rsidR="00383628" w:rsidRPr="00383628" w:rsidRDefault="00383628">
      <w:pPr>
        <w:pBdr>
          <w:top w:val="single" w:sz="6" w:space="1" w:color="auto"/>
          <w:left w:val="single" w:sz="6" w:space="1" w:color="auto"/>
          <w:bottom w:val="single" w:sz="6" w:space="1" w:color="auto"/>
          <w:right w:val="single" w:sz="6" w:space="1" w:color="auto"/>
        </w:pBdr>
        <w:jc w:val="both"/>
        <w:rPr>
          <w:rFonts w:ascii="Arial" w:hAnsi="Arial"/>
          <w:i/>
          <w:sz w:val="22"/>
          <w:szCs w:val="22"/>
        </w:rPr>
      </w:pPr>
      <w:r w:rsidRPr="00383628">
        <w:rPr>
          <w:rFonts w:ascii="Arial" w:hAnsi="Arial"/>
          <w:i/>
          <w:sz w:val="22"/>
          <w:szCs w:val="22"/>
        </w:rPr>
        <w:t>Please note that a CRB check may be required for this post</w:t>
      </w:r>
    </w:p>
    <w:p w14:paraId="17DBC15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F8BD81B"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5F28D057"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2613E9C1"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9C04C17"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78EDC4B"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  month   /  year</w:t>
      </w:r>
    </w:p>
    <w:p w14:paraId="1037B8A3"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C65C727"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you have a disability, please give details of how we can make it easier for you to attend an interview if you are shortlisted.</w:t>
      </w: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that you are applying for .........................................</w:t>
      </w:r>
      <w:r w:rsidR="00A76044">
        <w:rPr>
          <w:rFonts w:ascii="Arial" w:hAnsi="Arial"/>
          <w:sz w:val="22"/>
        </w:rPr>
        <w:t xml:space="preserve"> p</w:t>
      </w:r>
      <w:r>
        <w:rPr>
          <w:rFonts w:ascii="Arial" w:hAnsi="Arial"/>
          <w:sz w:val="22"/>
        </w:rPr>
        <w:t>ost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2"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Any other source (eg. leaflet in another organisation etc) .................................</w:t>
      </w:r>
    </w:p>
    <w:p w14:paraId="68F21D90" w14:textId="530EA7A3" w:rsidR="00EB0595" w:rsidRDefault="00EB0595" w:rsidP="735A6918"/>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25ED1B04" w:rsidR="00EB0595" w:rsidRDefault="2DF6EAC8" w:rsidP="735A6918">
      <w:pPr>
        <w:jc w:val="center"/>
      </w:pPr>
      <w:r>
        <w:rPr>
          <w:noProof/>
        </w:rPr>
        <w:drawing>
          <wp:inline distT="0" distB="0" distL="0" distR="0" wp14:anchorId="7C75992B" wp14:editId="6E89F566">
            <wp:extent cx="4572000" cy="904875"/>
            <wp:effectExtent l="0" t="0" r="0" b="0"/>
            <wp:docPr id="852217050" name="Picture 85221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904875"/>
                    </a:xfrm>
                    <a:prstGeom prst="rect">
                      <a:avLst/>
                    </a:prstGeom>
                  </pic:spPr>
                </pic:pic>
              </a:graphicData>
            </a:graphic>
          </wp:inline>
        </w:drawing>
      </w:r>
      <w:r w:rsidR="006C633B">
        <w:br/>
      </w:r>
    </w:p>
    <w:p w14:paraId="74539910" w14:textId="5D708ACB" w:rsidR="00EB0595" w:rsidRDefault="00EB0595" w:rsidP="735A6918">
      <w:pPr>
        <w:pStyle w:val="Heading4"/>
        <w:rPr>
          <w:bCs/>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4"/>
      <w:footerReference w:type="even" r:id="rId15"/>
      <w:footerReference w:type="default" r:id="rId16"/>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4200" w14:textId="77777777" w:rsidR="000F774D" w:rsidRDefault="000F774D">
      <w:r>
        <w:separator/>
      </w:r>
    </w:p>
  </w:endnote>
  <w:endnote w:type="continuationSeparator" w:id="0">
    <w:p w14:paraId="2008E58B" w14:textId="77777777" w:rsidR="000F774D" w:rsidRDefault="000F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CFCE1" w14:textId="77777777" w:rsidR="000F774D" w:rsidRDefault="000F774D">
      <w:r>
        <w:separator/>
      </w:r>
    </w:p>
  </w:footnote>
  <w:footnote w:type="continuationSeparator" w:id="0">
    <w:p w14:paraId="43814E46" w14:textId="77777777" w:rsidR="000F774D" w:rsidRDefault="000F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F5C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3030C91"/>
    <w:multiLevelType w:val="singleLevel"/>
    <w:tmpl w:val="0409000F"/>
    <w:lvl w:ilvl="0">
      <w:start w:val="1"/>
      <w:numFmt w:val="decimal"/>
      <w:lvlText w:val="%1."/>
      <w:lvlJc w:val="left"/>
      <w:pPr>
        <w:tabs>
          <w:tab w:val="num" w:pos="360"/>
        </w:tabs>
        <w:ind w:left="360" w:hanging="360"/>
      </w:pPr>
    </w:lvl>
  </w:abstractNum>
  <w:num w:numId="1" w16cid:durableId="319383635">
    <w:abstractNumId w:val="1"/>
  </w:num>
  <w:num w:numId="2" w16cid:durableId="114434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24"/>
    <w:rsid w:val="00000FAB"/>
    <w:rsid w:val="000059A4"/>
    <w:rsid w:val="00046435"/>
    <w:rsid w:val="00057F24"/>
    <w:rsid w:val="000845A9"/>
    <w:rsid w:val="0009606F"/>
    <w:rsid w:val="000F2B61"/>
    <w:rsid w:val="000F774D"/>
    <w:rsid w:val="00173910"/>
    <w:rsid w:val="00192254"/>
    <w:rsid w:val="00206AC0"/>
    <w:rsid w:val="002345F8"/>
    <w:rsid w:val="00236E06"/>
    <w:rsid w:val="003068C4"/>
    <w:rsid w:val="00383628"/>
    <w:rsid w:val="003947CF"/>
    <w:rsid w:val="003B4ADF"/>
    <w:rsid w:val="0043703F"/>
    <w:rsid w:val="0044564C"/>
    <w:rsid w:val="004A01DC"/>
    <w:rsid w:val="004B552D"/>
    <w:rsid w:val="004D0DF4"/>
    <w:rsid w:val="004E6276"/>
    <w:rsid w:val="004F00CF"/>
    <w:rsid w:val="004F7B1B"/>
    <w:rsid w:val="0051362C"/>
    <w:rsid w:val="005168A2"/>
    <w:rsid w:val="0057452F"/>
    <w:rsid w:val="0057653E"/>
    <w:rsid w:val="005852F4"/>
    <w:rsid w:val="005A3929"/>
    <w:rsid w:val="005A6F2B"/>
    <w:rsid w:val="005B2CE4"/>
    <w:rsid w:val="005F40B3"/>
    <w:rsid w:val="006351F2"/>
    <w:rsid w:val="00682860"/>
    <w:rsid w:val="006A75B5"/>
    <w:rsid w:val="006B5643"/>
    <w:rsid w:val="006B76B8"/>
    <w:rsid w:val="006C2CE3"/>
    <w:rsid w:val="006C633B"/>
    <w:rsid w:val="006E2818"/>
    <w:rsid w:val="00707383"/>
    <w:rsid w:val="0072587E"/>
    <w:rsid w:val="007259C1"/>
    <w:rsid w:val="007563B5"/>
    <w:rsid w:val="00771FDB"/>
    <w:rsid w:val="0079735E"/>
    <w:rsid w:val="007B115F"/>
    <w:rsid w:val="00834981"/>
    <w:rsid w:val="00843EDB"/>
    <w:rsid w:val="008556EF"/>
    <w:rsid w:val="00875887"/>
    <w:rsid w:val="008A54EB"/>
    <w:rsid w:val="008D44CD"/>
    <w:rsid w:val="008F43EF"/>
    <w:rsid w:val="00A76044"/>
    <w:rsid w:val="00AD364F"/>
    <w:rsid w:val="00B141B9"/>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392AF0E"/>
    <w:rsid w:val="2DF6EAC8"/>
    <w:rsid w:val="2F58BE41"/>
    <w:rsid w:val="4279EEB1"/>
    <w:rsid w:val="4D0BE0FD"/>
    <w:rsid w:val="51FE5B6E"/>
    <w:rsid w:val="537037F8"/>
    <w:rsid w:val="56E08BE7"/>
    <w:rsid w:val="69E408E3"/>
    <w:rsid w:val="6EB5A734"/>
    <w:rsid w:val="735A6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0C552DAC"/>
  <w15:docId w15:val="{32B14891-1F2E-441D-BDE8-F0FBDC15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51362C"/>
    <w:rPr>
      <w:rFonts w:ascii="Tahoma" w:hAnsi="Tahoma" w:cs="Tahoma"/>
      <w:sz w:val="16"/>
      <w:szCs w:val="16"/>
    </w:rPr>
  </w:style>
  <w:style w:type="character" w:customStyle="1" w:styleId="BalloonTextChar">
    <w:name w:val="Balloon Text Char"/>
    <w:basedOn w:val="DefaultParagraphFont"/>
    <w:link w:val="BalloonText"/>
    <w:rsid w:val="0051362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mi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2" ma:contentTypeDescription="Create a new document." ma:contentTypeScope="" ma:versionID="fab1ac6b9d270975ac0705d43ed0f132">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20ce508eb7497707e1f53426bfdc252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F9C62-9440-4448-AE66-72E4FBB145E3}">
  <ds:schemaRefs>
    <ds:schemaRef ds:uri="http://schemas.microsoft.com/office/2006/metadata/longProperties"/>
  </ds:schemaRefs>
</ds:datastoreItem>
</file>

<file path=customXml/itemProps2.xml><?xml version="1.0" encoding="utf-8"?>
<ds:datastoreItem xmlns:ds="http://schemas.openxmlformats.org/officeDocument/2006/customXml" ds:itemID="{9FB95478-D26E-41C2-A971-FF4787AEB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4D6994-082C-44E8-A476-8D7AF67C4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1265</Words>
  <Characters>7213</Characters>
  <Application>Microsoft Office Word</Application>
  <DocSecurity>0</DocSecurity>
  <Lines>60</Lines>
  <Paragraphs>16</Paragraphs>
  <ScaleCrop>false</ScaleCrop>
  <Company>MIH</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Ó Brolcháin</cp:lastModifiedBy>
  <cp:revision>2</cp:revision>
  <cp:lastPrinted>2008-07-17T23:17:00Z</cp:lastPrinted>
  <dcterms:created xsi:type="dcterms:W3CDTF">2024-10-11T14:24:00Z</dcterms:created>
  <dcterms:modified xsi:type="dcterms:W3CDTF">2024-10-11T14:24:00Z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