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5CE26C1F" w:rsidR="00047AFD" w:rsidRPr="002D53D3" w:rsidRDefault="00047AFD" w:rsidP="00942012">
      <w:pPr>
        <w:pStyle w:val="Title"/>
        <w:jc w:val="right"/>
        <w:rPr>
          <w:rFonts w:ascii="Arial" w:hAnsi="Arial" w:cs="Arial"/>
          <w:b w:val="0"/>
          <w:sz w:val="24"/>
          <w:szCs w:val="24"/>
        </w:rPr>
      </w:pPr>
    </w:p>
    <w:p w14:paraId="0A37501D" w14:textId="4F0F7EDA" w:rsidR="00942012" w:rsidRDefault="00124BC1" w:rsidP="00942012">
      <w:pPr>
        <w:autoSpaceDE w:val="0"/>
        <w:autoSpaceDN w:val="0"/>
        <w:adjustRightInd w:val="0"/>
        <w:rPr>
          <w:rFonts w:ascii="Arial" w:eastAsiaTheme="minorHAnsi" w:hAnsi="Arial" w:cs="Arial"/>
          <w:szCs w:val="24"/>
          <w:lang w:val="en-GB" w:eastAsia="en-US"/>
        </w:rPr>
      </w:pPr>
      <w:r>
        <w:rPr>
          <w:rFonts w:ascii="Arial" w:hAnsi="Arial" w:cs="Arial"/>
          <w:b/>
          <w:noProof/>
          <w:sz w:val="44"/>
          <w:szCs w:val="44"/>
          <w:lang w:val="en-GB"/>
        </w:rPr>
        <w:drawing>
          <wp:inline distT="0" distB="0" distL="0" distR="0" wp14:anchorId="20824E7C" wp14:editId="68C7D9E2">
            <wp:extent cx="2749550" cy="1142066"/>
            <wp:effectExtent l="0" t="0" r="0" b="1270"/>
            <wp:docPr id="1" name="Picture 1" descr="A 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344" cy="1151119"/>
                    </a:xfrm>
                    <a:prstGeom prst="rect">
                      <a:avLst/>
                    </a:prstGeom>
                    <a:noFill/>
                    <a:ln>
                      <a:noFill/>
                    </a:ln>
                  </pic:spPr>
                </pic:pic>
              </a:graphicData>
            </a:graphic>
          </wp:inline>
        </w:drawing>
      </w:r>
    </w:p>
    <w:p w14:paraId="2462E957" w14:textId="77777777" w:rsidR="00124BC1" w:rsidRDefault="00124BC1" w:rsidP="00942012">
      <w:pPr>
        <w:autoSpaceDE w:val="0"/>
        <w:autoSpaceDN w:val="0"/>
        <w:adjustRightInd w:val="0"/>
        <w:rPr>
          <w:rFonts w:ascii="Arial" w:eastAsiaTheme="minorHAnsi" w:hAnsi="Arial" w:cs="Arial"/>
          <w:szCs w:val="24"/>
          <w:lang w:val="en-GB" w:eastAsia="en-US"/>
        </w:rPr>
      </w:pPr>
    </w:p>
    <w:p w14:paraId="7EFBF111" w14:textId="77777777" w:rsidR="00124BC1" w:rsidRDefault="00124BC1" w:rsidP="00942012">
      <w:pPr>
        <w:autoSpaceDE w:val="0"/>
        <w:autoSpaceDN w:val="0"/>
        <w:adjustRightInd w:val="0"/>
        <w:rPr>
          <w:rFonts w:ascii="Arial" w:eastAsiaTheme="minorHAnsi" w:hAnsi="Arial" w:cs="Arial"/>
          <w:szCs w:val="24"/>
          <w:lang w:val="en-GB" w:eastAsia="en-US"/>
        </w:rPr>
      </w:pPr>
    </w:p>
    <w:p w14:paraId="40F05F4D" w14:textId="77777777" w:rsidR="00124BC1" w:rsidRPr="002D53D3" w:rsidRDefault="00124BC1" w:rsidP="00942012">
      <w:pPr>
        <w:autoSpaceDE w:val="0"/>
        <w:autoSpaceDN w:val="0"/>
        <w:adjustRightInd w:val="0"/>
        <w:rPr>
          <w:rFonts w:ascii="Arial" w:eastAsiaTheme="minorHAnsi" w:hAnsi="Arial" w:cs="Arial"/>
          <w:szCs w:val="24"/>
          <w:lang w:val="en-GB" w:eastAsia="en-US"/>
        </w:rPr>
      </w:pPr>
    </w:p>
    <w:p w14:paraId="3555C725" w14:textId="77777777" w:rsidR="00942012" w:rsidRPr="002D53D3" w:rsidRDefault="00942012" w:rsidP="00942012">
      <w:pPr>
        <w:autoSpaceDE w:val="0"/>
        <w:autoSpaceDN w:val="0"/>
        <w:adjustRightInd w:val="0"/>
        <w:rPr>
          <w:rFonts w:ascii="Arial" w:eastAsiaTheme="minorHAnsi" w:hAnsi="Arial" w:cs="Arial"/>
          <w:b/>
          <w:bCs/>
          <w:sz w:val="22"/>
          <w:szCs w:val="22"/>
          <w:lang w:val="en-GB" w:eastAsia="en-US"/>
        </w:rPr>
      </w:pPr>
      <w:r w:rsidRPr="002D53D3">
        <w:rPr>
          <w:rFonts w:ascii="Arial" w:eastAsiaTheme="minorHAnsi" w:hAnsi="Arial" w:cs="Arial"/>
          <w:b/>
          <w:bCs/>
          <w:sz w:val="22"/>
          <w:szCs w:val="22"/>
          <w:lang w:val="en-GB" w:eastAsia="en-US"/>
        </w:rPr>
        <w:t xml:space="preserve">JOB DESCRIPTION </w:t>
      </w:r>
    </w:p>
    <w:p w14:paraId="5DAB6C7B" w14:textId="77777777" w:rsidR="00942012" w:rsidRPr="002D53D3" w:rsidRDefault="00942012" w:rsidP="00942012">
      <w:pPr>
        <w:autoSpaceDE w:val="0"/>
        <w:autoSpaceDN w:val="0"/>
        <w:adjustRightInd w:val="0"/>
        <w:rPr>
          <w:rFonts w:ascii="Arial" w:eastAsiaTheme="minorHAnsi" w:hAnsi="Arial" w:cs="Arial"/>
          <w:b/>
          <w:bCs/>
          <w:sz w:val="22"/>
          <w:szCs w:val="22"/>
          <w:lang w:val="en-GB" w:eastAsia="en-US"/>
        </w:rPr>
      </w:pPr>
    </w:p>
    <w:p w14:paraId="02EB378F" w14:textId="77777777" w:rsidR="00AF7D71" w:rsidRPr="002D53D3" w:rsidRDefault="00AF7D71" w:rsidP="00942012">
      <w:pPr>
        <w:autoSpaceDE w:val="0"/>
        <w:autoSpaceDN w:val="0"/>
        <w:adjustRightInd w:val="0"/>
        <w:rPr>
          <w:rFonts w:ascii="Arial" w:eastAsiaTheme="minorHAnsi" w:hAnsi="Arial" w:cs="Arial"/>
          <w:b/>
          <w:bCs/>
          <w:sz w:val="22"/>
          <w:szCs w:val="22"/>
          <w:lang w:val="en-GB" w:eastAsia="en-US"/>
        </w:rPr>
      </w:pPr>
    </w:p>
    <w:p w14:paraId="1736B18A" w14:textId="33F143DA" w:rsidR="00942012" w:rsidRPr="002D53D3" w:rsidRDefault="4CF08964" w:rsidP="4CF08964">
      <w:pPr>
        <w:rPr>
          <w:rFonts w:ascii="Arial" w:eastAsiaTheme="minorEastAsia" w:hAnsi="Arial" w:cs="Arial"/>
          <w:b/>
          <w:bCs/>
          <w:sz w:val="28"/>
          <w:szCs w:val="28"/>
          <w:lang w:val="en-GB" w:eastAsia="en-US"/>
        </w:rPr>
      </w:pPr>
      <w:r w:rsidRPr="397BC71D">
        <w:rPr>
          <w:rFonts w:ascii="Arial" w:eastAsiaTheme="minorEastAsia" w:hAnsi="Arial" w:cs="Arial"/>
          <w:b/>
          <w:bCs/>
          <w:sz w:val="28"/>
          <w:szCs w:val="28"/>
          <w:lang w:val="en-GB" w:eastAsia="en-US"/>
        </w:rPr>
        <w:t xml:space="preserve">Community </w:t>
      </w:r>
      <w:r w:rsidR="003353E2">
        <w:rPr>
          <w:rFonts w:ascii="Arial" w:eastAsiaTheme="minorEastAsia" w:hAnsi="Arial" w:cs="Arial"/>
          <w:b/>
          <w:bCs/>
          <w:sz w:val="28"/>
          <w:szCs w:val="28"/>
          <w:lang w:val="en-GB" w:eastAsia="en-US"/>
        </w:rPr>
        <w:t xml:space="preserve">Care </w:t>
      </w:r>
      <w:r w:rsidR="00A63032">
        <w:rPr>
          <w:rFonts w:ascii="Arial" w:eastAsiaTheme="minorEastAsia" w:hAnsi="Arial" w:cs="Arial"/>
          <w:b/>
          <w:bCs/>
          <w:sz w:val="28"/>
          <w:szCs w:val="28"/>
          <w:lang w:val="en-GB" w:eastAsia="en-US"/>
        </w:rPr>
        <w:t>C</w:t>
      </w:r>
      <w:r w:rsidR="003353E2">
        <w:rPr>
          <w:rFonts w:ascii="Arial" w:eastAsiaTheme="minorEastAsia" w:hAnsi="Arial" w:cs="Arial"/>
          <w:b/>
          <w:bCs/>
          <w:sz w:val="28"/>
          <w:szCs w:val="28"/>
          <w:lang w:val="en-GB" w:eastAsia="en-US"/>
        </w:rPr>
        <w:t xml:space="preserve">oordinator </w:t>
      </w:r>
      <w:r w:rsidRPr="397BC71D">
        <w:rPr>
          <w:rFonts w:ascii="Arial" w:eastAsiaTheme="minorEastAsia" w:hAnsi="Arial" w:cs="Arial"/>
          <w:b/>
          <w:bCs/>
          <w:sz w:val="28"/>
          <w:szCs w:val="28"/>
          <w:lang w:val="en-GB" w:eastAsia="en-US"/>
        </w:rPr>
        <w:t xml:space="preserve"> </w:t>
      </w:r>
    </w:p>
    <w:p w14:paraId="6A05A809" w14:textId="77777777" w:rsidR="00942012" w:rsidRPr="002D53D3" w:rsidRDefault="00942012" w:rsidP="00942012">
      <w:pPr>
        <w:autoSpaceDE w:val="0"/>
        <w:autoSpaceDN w:val="0"/>
        <w:adjustRightInd w:val="0"/>
        <w:rPr>
          <w:rFonts w:ascii="Arial" w:eastAsiaTheme="minorHAnsi" w:hAnsi="Arial" w:cs="Arial"/>
          <w:b/>
          <w:bCs/>
          <w:color w:val="000000"/>
          <w:sz w:val="28"/>
          <w:szCs w:val="28"/>
          <w:lang w:val="en-GB" w:eastAsia="en-US"/>
        </w:rPr>
      </w:pPr>
    </w:p>
    <w:p w14:paraId="23E156FB" w14:textId="60FE6BCA" w:rsidR="00942012" w:rsidRPr="003353E2" w:rsidRDefault="4CF08964" w:rsidP="4CF08964">
      <w:pPr>
        <w:autoSpaceDE w:val="0"/>
        <w:autoSpaceDN w:val="0"/>
        <w:adjustRightInd w:val="0"/>
        <w:rPr>
          <w:rFonts w:ascii="Arial" w:eastAsiaTheme="minorEastAsia" w:hAnsi="Arial" w:cs="Arial"/>
          <w:color w:val="000000" w:themeColor="text1"/>
          <w:sz w:val="22"/>
          <w:szCs w:val="22"/>
          <w:lang w:val="en-GB" w:eastAsia="en-US"/>
        </w:rPr>
      </w:pPr>
      <w:r w:rsidRPr="003353E2">
        <w:rPr>
          <w:rFonts w:ascii="Arial" w:eastAsiaTheme="minorEastAsia" w:hAnsi="Arial" w:cs="Arial"/>
          <w:b/>
          <w:bCs/>
          <w:color w:val="000000" w:themeColor="text1"/>
          <w:sz w:val="22"/>
          <w:szCs w:val="22"/>
          <w:lang w:val="en-GB" w:eastAsia="en-US"/>
        </w:rPr>
        <w:t>Salary</w:t>
      </w:r>
      <w:r w:rsidRPr="003353E2">
        <w:rPr>
          <w:rFonts w:ascii="Arial" w:eastAsiaTheme="minorEastAsia" w:hAnsi="Arial" w:cs="Arial"/>
          <w:color w:val="000000" w:themeColor="text1"/>
          <w:sz w:val="22"/>
          <w:szCs w:val="22"/>
          <w:lang w:val="en-GB" w:eastAsia="en-US"/>
        </w:rPr>
        <w:t xml:space="preserve">: </w:t>
      </w:r>
      <w:r w:rsidR="006D3761">
        <w:rPr>
          <w:rFonts w:ascii="Arial" w:eastAsiaTheme="minorEastAsia" w:hAnsi="Arial" w:cs="Arial"/>
          <w:color w:val="000000" w:themeColor="text1"/>
          <w:sz w:val="22"/>
          <w:szCs w:val="22"/>
          <w:lang w:val="en-GB" w:eastAsia="en-US"/>
        </w:rPr>
        <w:t xml:space="preserve">pro rata </w:t>
      </w:r>
      <w:r w:rsidRPr="003353E2">
        <w:rPr>
          <w:rFonts w:ascii="Arial" w:eastAsiaTheme="minorEastAsia" w:hAnsi="Arial" w:cs="Arial"/>
          <w:color w:val="000000" w:themeColor="text1"/>
          <w:sz w:val="22"/>
          <w:szCs w:val="22"/>
          <w:lang w:val="en-GB" w:eastAsia="en-US"/>
        </w:rPr>
        <w:t>£2</w:t>
      </w:r>
      <w:r w:rsidR="00190606" w:rsidRPr="003353E2">
        <w:rPr>
          <w:rFonts w:ascii="Arial" w:eastAsiaTheme="minorEastAsia" w:hAnsi="Arial" w:cs="Arial"/>
          <w:color w:val="000000" w:themeColor="text1"/>
          <w:sz w:val="22"/>
          <w:szCs w:val="22"/>
          <w:lang w:val="en-GB" w:eastAsia="en-US"/>
        </w:rPr>
        <w:t>4</w:t>
      </w:r>
      <w:r w:rsidRPr="003353E2">
        <w:rPr>
          <w:rFonts w:ascii="Arial" w:eastAsiaTheme="minorEastAsia" w:hAnsi="Arial" w:cs="Arial"/>
          <w:color w:val="000000" w:themeColor="text1"/>
          <w:sz w:val="22"/>
          <w:szCs w:val="22"/>
          <w:lang w:val="en-GB" w:eastAsia="en-US"/>
        </w:rPr>
        <w:t>,</w:t>
      </w:r>
      <w:r w:rsidR="00124BC1">
        <w:rPr>
          <w:rFonts w:ascii="Arial" w:eastAsiaTheme="minorEastAsia" w:hAnsi="Arial" w:cs="Arial"/>
          <w:color w:val="000000" w:themeColor="text1"/>
          <w:sz w:val="22"/>
          <w:szCs w:val="22"/>
          <w:lang w:val="en-GB" w:eastAsia="en-US"/>
        </w:rPr>
        <w:t>5</w:t>
      </w:r>
      <w:r w:rsidRPr="003353E2">
        <w:rPr>
          <w:rFonts w:ascii="Arial" w:eastAsiaTheme="minorEastAsia" w:hAnsi="Arial" w:cs="Arial"/>
          <w:color w:val="000000" w:themeColor="text1"/>
          <w:sz w:val="22"/>
          <w:szCs w:val="22"/>
          <w:lang w:val="en-GB" w:eastAsia="en-US"/>
        </w:rPr>
        <w:t xml:space="preserve">00 per annum </w:t>
      </w:r>
    </w:p>
    <w:p w14:paraId="5A39BBE3" w14:textId="77777777" w:rsidR="00942012" w:rsidRPr="003353E2" w:rsidRDefault="00942012" w:rsidP="00A3016E">
      <w:pPr>
        <w:autoSpaceDE w:val="0"/>
        <w:autoSpaceDN w:val="0"/>
        <w:adjustRightInd w:val="0"/>
        <w:rPr>
          <w:rFonts w:ascii="Arial" w:eastAsiaTheme="minorHAnsi" w:hAnsi="Arial" w:cs="Arial"/>
          <w:b/>
          <w:bCs/>
          <w:color w:val="000000"/>
          <w:sz w:val="22"/>
          <w:szCs w:val="22"/>
          <w:lang w:val="en-GB" w:eastAsia="en-US"/>
        </w:rPr>
      </w:pPr>
    </w:p>
    <w:p w14:paraId="152EBA2B" w14:textId="54B66178"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 xml:space="preserve">Responsible </w:t>
      </w:r>
      <w:r w:rsidR="003353E2" w:rsidRPr="003353E2">
        <w:rPr>
          <w:rFonts w:ascii="Arial" w:eastAsiaTheme="minorHAnsi" w:hAnsi="Arial" w:cs="Arial"/>
          <w:b/>
          <w:bCs/>
          <w:color w:val="000000"/>
          <w:sz w:val="22"/>
          <w:szCs w:val="22"/>
          <w:lang w:val="en-GB" w:eastAsia="en-US"/>
        </w:rPr>
        <w:t>to</w:t>
      </w:r>
      <w:r w:rsidRPr="003353E2">
        <w:rPr>
          <w:rFonts w:ascii="Arial" w:eastAsiaTheme="minorHAnsi" w:hAnsi="Arial" w:cs="Arial"/>
          <w:color w:val="000000"/>
          <w:sz w:val="22"/>
          <w:szCs w:val="22"/>
          <w:lang w:val="en-GB" w:eastAsia="en-US"/>
        </w:rPr>
        <w:t xml:space="preserve"> </w:t>
      </w:r>
      <w:r w:rsidR="00124BC1">
        <w:rPr>
          <w:rFonts w:ascii="Arial" w:eastAsiaTheme="minorHAnsi" w:hAnsi="Arial" w:cs="Arial"/>
          <w:color w:val="000000"/>
          <w:sz w:val="22"/>
          <w:szCs w:val="22"/>
          <w:lang w:val="en-GB" w:eastAsia="en-US"/>
        </w:rPr>
        <w:t xml:space="preserve">Projects Manager </w:t>
      </w:r>
      <w:r w:rsidR="00190606" w:rsidRPr="003353E2">
        <w:rPr>
          <w:rFonts w:ascii="Arial" w:eastAsiaTheme="minorHAnsi" w:hAnsi="Arial" w:cs="Arial"/>
          <w:color w:val="000000"/>
          <w:sz w:val="22"/>
          <w:szCs w:val="22"/>
          <w:lang w:val="en-GB" w:eastAsia="en-US"/>
        </w:rPr>
        <w:t xml:space="preserve"> </w:t>
      </w:r>
      <w:r w:rsidRPr="003353E2">
        <w:rPr>
          <w:rFonts w:ascii="Arial" w:eastAsiaTheme="minorHAnsi" w:hAnsi="Arial" w:cs="Arial"/>
          <w:color w:val="000000"/>
          <w:sz w:val="22"/>
          <w:szCs w:val="22"/>
          <w:lang w:val="en-GB" w:eastAsia="en-US"/>
        </w:rPr>
        <w:t xml:space="preserve"> </w:t>
      </w:r>
    </w:p>
    <w:p w14:paraId="41C8F396" w14:textId="77777777" w:rsidR="00942012" w:rsidRPr="003353E2" w:rsidRDefault="00942012" w:rsidP="00A3016E">
      <w:pPr>
        <w:autoSpaceDE w:val="0"/>
        <w:autoSpaceDN w:val="0"/>
        <w:adjustRightInd w:val="0"/>
        <w:rPr>
          <w:rFonts w:ascii="Arial" w:eastAsiaTheme="minorHAnsi" w:hAnsi="Arial" w:cs="Arial"/>
          <w:b/>
          <w:bCs/>
          <w:color w:val="000000"/>
          <w:sz w:val="22"/>
          <w:szCs w:val="22"/>
          <w:lang w:val="en-GB" w:eastAsia="en-US"/>
        </w:rPr>
      </w:pPr>
    </w:p>
    <w:p w14:paraId="7B851FF2"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Accountable to</w:t>
      </w:r>
      <w:r w:rsidRPr="003353E2">
        <w:rPr>
          <w:rFonts w:ascii="Arial" w:eastAsiaTheme="minorHAnsi" w:hAnsi="Arial" w:cs="Arial"/>
          <w:color w:val="000000"/>
          <w:sz w:val="22"/>
          <w:szCs w:val="22"/>
          <w:lang w:val="en-GB" w:eastAsia="en-US"/>
        </w:rPr>
        <w:t xml:space="preserve">: Chief Executive Officer </w:t>
      </w:r>
    </w:p>
    <w:p w14:paraId="72A3D3EC"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p>
    <w:p w14:paraId="2033694D"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Based at</w:t>
      </w:r>
      <w:r w:rsidRPr="003353E2">
        <w:rPr>
          <w:rFonts w:ascii="Arial" w:eastAsiaTheme="minorHAnsi" w:hAnsi="Arial" w:cs="Arial"/>
          <w:color w:val="000000"/>
          <w:sz w:val="22"/>
          <w:szCs w:val="22"/>
          <w:lang w:val="en-GB" w:eastAsia="en-US"/>
        </w:rPr>
        <w:t xml:space="preserve">: Station House, 73c Stapleton Hall Road, N4 3QF </w:t>
      </w:r>
    </w:p>
    <w:p w14:paraId="0D0B940D" w14:textId="77777777" w:rsidR="00942012" w:rsidRPr="003353E2" w:rsidRDefault="00942012" w:rsidP="00A3016E">
      <w:pPr>
        <w:autoSpaceDE w:val="0"/>
        <w:autoSpaceDN w:val="0"/>
        <w:adjustRightInd w:val="0"/>
        <w:rPr>
          <w:rFonts w:ascii="Arial" w:eastAsiaTheme="minorHAnsi" w:hAnsi="Arial" w:cs="Arial"/>
          <w:color w:val="000000"/>
          <w:sz w:val="22"/>
          <w:szCs w:val="22"/>
          <w:lang w:val="en-GB" w:eastAsia="en-US"/>
        </w:rPr>
      </w:pPr>
    </w:p>
    <w:p w14:paraId="0FBC512D" w14:textId="64880524" w:rsidR="00942012" w:rsidRPr="003353E2" w:rsidRDefault="4CF08964" w:rsidP="4CF08964">
      <w:pPr>
        <w:autoSpaceDE w:val="0"/>
        <w:autoSpaceDN w:val="0"/>
        <w:adjustRightInd w:val="0"/>
        <w:rPr>
          <w:rFonts w:ascii="Arial" w:eastAsiaTheme="minorEastAsia" w:hAnsi="Arial" w:cs="Arial"/>
          <w:color w:val="000000" w:themeColor="text1"/>
          <w:sz w:val="22"/>
          <w:szCs w:val="22"/>
          <w:lang w:val="en-GB" w:eastAsia="en-US"/>
        </w:rPr>
      </w:pPr>
      <w:r w:rsidRPr="003353E2">
        <w:rPr>
          <w:rFonts w:ascii="Arial" w:eastAsiaTheme="minorEastAsia" w:hAnsi="Arial" w:cs="Arial"/>
          <w:b/>
          <w:bCs/>
          <w:color w:val="000000" w:themeColor="text1"/>
          <w:sz w:val="22"/>
          <w:szCs w:val="22"/>
          <w:lang w:val="en-GB" w:eastAsia="en-US"/>
        </w:rPr>
        <w:t>Terms</w:t>
      </w:r>
      <w:r w:rsidRPr="003353E2">
        <w:rPr>
          <w:rFonts w:ascii="Arial" w:eastAsiaTheme="minorEastAsia" w:hAnsi="Arial" w:cs="Arial"/>
          <w:color w:val="000000" w:themeColor="text1"/>
          <w:sz w:val="22"/>
          <w:szCs w:val="22"/>
          <w:lang w:val="en-GB" w:eastAsia="en-US"/>
        </w:rPr>
        <w:t xml:space="preserve">: </w:t>
      </w:r>
      <w:r w:rsidR="00190606" w:rsidRPr="003353E2">
        <w:rPr>
          <w:rFonts w:ascii="Arial" w:eastAsiaTheme="minorEastAsia" w:hAnsi="Arial" w:cs="Arial"/>
          <w:color w:val="000000" w:themeColor="text1"/>
          <w:sz w:val="22"/>
          <w:szCs w:val="22"/>
          <w:lang w:val="en-GB" w:eastAsia="en-US"/>
        </w:rPr>
        <w:t>30</w:t>
      </w:r>
      <w:r w:rsidRPr="003353E2">
        <w:rPr>
          <w:rFonts w:ascii="Arial" w:eastAsiaTheme="minorEastAsia" w:hAnsi="Arial" w:cs="Arial"/>
          <w:color w:val="000000" w:themeColor="text1"/>
          <w:sz w:val="22"/>
          <w:szCs w:val="22"/>
          <w:lang w:val="en-GB" w:eastAsia="en-US"/>
        </w:rPr>
        <w:t xml:space="preserve"> hours per week excluding breaks. </w:t>
      </w:r>
    </w:p>
    <w:p w14:paraId="0E27B00A" w14:textId="6F72DA6C" w:rsidR="00942012" w:rsidRDefault="00942012" w:rsidP="00A3016E">
      <w:pPr>
        <w:autoSpaceDE w:val="0"/>
        <w:autoSpaceDN w:val="0"/>
        <w:adjustRightInd w:val="0"/>
        <w:rPr>
          <w:rFonts w:ascii="Arial" w:hAnsi="Arial" w:cs="Arial"/>
          <w:sz w:val="22"/>
          <w:szCs w:val="22"/>
          <w:lang w:val="en-GB"/>
        </w:rPr>
      </w:pPr>
    </w:p>
    <w:p w14:paraId="60061E4C" w14:textId="3A1BEB18" w:rsidR="00942012" w:rsidRDefault="00942012" w:rsidP="00A3016E">
      <w:pPr>
        <w:autoSpaceDE w:val="0"/>
        <w:autoSpaceDN w:val="0"/>
        <w:adjustRightInd w:val="0"/>
        <w:rPr>
          <w:rFonts w:ascii="Arial" w:eastAsiaTheme="minorHAnsi" w:hAnsi="Arial" w:cs="Arial"/>
          <w:color w:val="000000"/>
          <w:sz w:val="22"/>
          <w:szCs w:val="22"/>
          <w:lang w:val="en-GB" w:eastAsia="en-US"/>
        </w:rPr>
      </w:pPr>
      <w:r w:rsidRPr="003353E2">
        <w:rPr>
          <w:rFonts w:ascii="Arial" w:eastAsiaTheme="minorHAnsi" w:hAnsi="Arial" w:cs="Arial"/>
          <w:b/>
          <w:bCs/>
          <w:color w:val="000000"/>
          <w:sz w:val="22"/>
          <w:szCs w:val="22"/>
          <w:lang w:val="en-GB" w:eastAsia="en-US"/>
        </w:rPr>
        <w:t>Annual Leave</w:t>
      </w:r>
      <w:r w:rsidRPr="003353E2">
        <w:rPr>
          <w:rFonts w:ascii="Arial" w:eastAsiaTheme="minorHAnsi" w:hAnsi="Arial" w:cs="Arial"/>
          <w:color w:val="000000"/>
          <w:sz w:val="22"/>
          <w:szCs w:val="22"/>
          <w:lang w:val="en-GB" w:eastAsia="en-US"/>
        </w:rPr>
        <w:t xml:space="preserve">: </w:t>
      </w:r>
      <w:r w:rsidR="003353E2" w:rsidRPr="003353E2">
        <w:rPr>
          <w:rFonts w:ascii="Arial" w:eastAsiaTheme="minorHAnsi" w:hAnsi="Arial" w:cs="Arial"/>
          <w:color w:val="000000"/>
          <w:sz w:val="22"/>
          <w:szCs w:val="22"/>
          <w:lang w:val="en-GB" w:eastAsia="en-US"/>
        </w:rPr>
        <w:t xml:space="preserve">pro rata of </w:t>
      </w:r>
      <w:r w:rsidR="00D07260" w:rsidRPr="003353E2">
        <w:rPr>
          <w:rFonts w:ascii="Arial" w:eastAsiaTheme="minorHAnsi" w:hAnsi="Arial" w:cs="Arial"/>
          <w:color w:val="000000"/>
          <w:sz w:val="22"/>
          <w:szCs w:val="22"/>
          <w:lang w:val="en-GB" w:eastAsia="en-US"/>
        </w:rPr>
        <w:t>28 days per annum (including b</w:t>
      </w:r>
      <w:r w:rsidRPr="003353E2">
        <w:rPr>
          <w:rFonts w:ascii="Arial" w:eastAsiaTheme="minorHAnsi" w:hAnsi="Arial" w:cs="Arial"/>
          <w:color w:val="000000"/>
          <w:sz w:val="22"/>
          <w:szCs w:val="22"/>
          <w:lang w:val="en-GB" w:eastAsia="en-US"/>
        </w:rPr>
        <w:t xml:space="preserve">ank holidays) </w:t>
      </w:r>
    </w:p>
    <w:p w14:paraId="5C16BE4D" w14:textId="6F8F6DDB" w:rsidR="00684FCC" w:rsidRDefault="00684FCC" w:rsidP="00A3016E">
      <w:pPr>
        <w:autoSpaceDE w:val="0"/>
        <w:autoSpaceDN w:val="0"/>
        <w:adjustRightInd w:val="0"/>
        <w:rPr>
          <w:rFonts w:ascii="Arial" w:eastAsiaTheme="minorHAnsi" w:hAnsi="Arial" w:cs="Arial"/>
          <w:color w:val="000000"/>
          <w:sz w:val="22"/>
          <w:szCs w:val="22"/>
          <w:lang w:val="en-GB" w:eastAsia="en-US"/>
        </w:rPr>
      </w:pPr>
    </w:p>
    <w:p w14:paraId="6C765B40" w14:textId="77777777" w:rsidR="00684FCC" w:rsidRPr="003353E2" w:rsidRDefault="00684FCC" w:rsidP="00A3016E">
      <w:pPr>
        <w:autoSpaceDE w:val="0"/>
        <w:autoSpaceDN w:val="0"/>
        <w:adjustRightInd w:val="0"/>
        <w:rPr>
          <w:rFonts w:ascii="Arial" w:eastAsiaTheme="minorHAnsi" w:hAnsi="Arial" w:cs="Arial"/>
          <w:color w:val="000000"/>
          <w:sz w:val="22"/>
          <w:szCs w:val="22"/>
          <w:lang w:val="en-GB" w:eastAsia="en-US"/>
        </w:rPr>
      </w:pPr>
    </w:p>
    <w:p w14:paraId="44EAFD9C" w14:textId="77777777" w:rsidR="00AF7D71" w:rsidRPr="002F4C2C" w:rsidRDefault="00AF7D71" w:rsidP="00A3016E">
      <w:pPr>
        <w:autoSpaceDE w:val="0"/>
        <w:autoSpaceDN w:val="0"/>
        <w:adjustRightInd w:val="0"/>
        <w:rPr>
          <w:rFonts w:ascii="Arial" w:eastAsiaTheme="minorHAnsi" w:hAnsi="Arial" w:cs="Arial"/>
          <w:color w:val="000000"/>
          <w:sz w:val="22"/>
          <w:szCs w:val="22"/>
          <w:lang w:val="en-GB" w:eastAsia="en-US"/>
        </w:rPr>
      </w:pPr>
    </w:p>
    <w:p w14:paraId="3F47DB1B" w14:textId="77777777" w:rsidR="00154800" w:rsidRPr="002F4C2C" w:rsidRDefault="00154800" w:rsidP="00154800">
      <w:pPr>
        <w:autoSpaceDE w:val="0"/>
        <w:autoSpaceDN w:val="0"/>
        <w:adjustRightInd w:val="0"/>
        <w:rPr>
          <w:rFonts w:ascii="Arial" w:hAnsi="Arial" w:cs="Arial"/>
          <w:b/>
          <w:bCs/>
          <w:color w:val="000000"/>
          <w:sz w:val="22"/>
          <w:szCs w:val="22"/>
          <w:lang w:eastAsia="en-US"/>
        </w:rPr>
      </w:pPr>
      <w:r w:rsidRPr="002F4C2C">
        <w:rPr>
          <w:rFonts w:ascii="Arial" w:hAnsi="Arial" w:cs="Arial"/>
          <w:b/>
          <w:bCs/>
          <w:color w:val="000000"/>
          <w:sz w:val="22"/>
          <w:szCs w:val="22"/>
          <w:lang w:eastAsia="en-US"/>
        </w:rPr>
        <w:t>About Mind in Haringey</w:t>
      </w:r>
    </w:p>
    <w:p w14:paraId="4B94D5A5" w14:textId="77777777" w:rsidR="00154800" w:rsidRPr="002F4C2C" w:rsidRDefault="00154800" w:rsidP="00154800">
      <w:pPr>
        <w:rPr>
          <w:rFonts w:ascii="Arial" w:hAnsi="Arial" w:cs="Arial"/>
          <w:sz w:val="22"/>
          <w:szCs w:val="22"/>
        </w:rPr>
      </w:pPr>
    </w:p>
    <w:p w14:paraId="224EA6DA" w14:textId="03A3196B" w:rsidR="00AF7D71" w:rsidRPr="002F4C2C" w:rsidRDefault="00665E2E" w:rsidP="00AF7D71">
      <w:pPr>
        <w:rPr>
          <w:rFonts w:ascii="Arial" w:hAnsi="Arial" w:cs="Arial"/>
          <w:sz w:val="22"/>
          <w:szCs w:val="22"/>
        </w:rPr>
      </w:pPr>
      <w:r w:rsidRPr="002F4C2C">
        <w:rPr>
          <w:rFonts w:ascii="Arial" w:hAnsi="Arial" w:cs="Arial"/>
          <w:sz w:val="22"/>
          <w:szCs w:val="22"/>
        </w:rPr>
        <w:t xml:space="preserve">Mind in Haringey (established in 1984) </w:t>
      </w:r>
      <w:r w:rsidR="00AF7D71" w:rsidRPr="002F4C2C">
        <w:rPr>
          <w:rFonts w:ascii="Arial" w:hAnsi="Arial" w:cs="Arial"/>
          <w:sz w:val="22"/>
          <w:szCs w:val="22"/>
        </w:rPr>
        <w:t>is one of the leading mental health services in Haringey. We provide</w:t>
      </w:r>
      <w:r w:rsidR="003353E2">
        <w:rPr>
          <w:rFonts w:ascii="Arial" w:hAnsi="Arial" w:cs="Arial"/>
          <w:sz w:val="22"/>
          <w:szCs w:val="22"/>
        </w:rPr>
        <w:t xml:space="preserve"> a range of services, </w:t>
      </w:r>
      <w:r w:rsidR="003353E2" w:rsidRPr="002F4C2C">
        <w:rPr>
          <w:rFonts w:ascii="Arial" w:hAnsi="Arial" w:cs="Arial"/>
          <w:sz w:val="22"/>
          <w:szCs w:val="22"/>
        </w:rPr>
        <w:t>information,</w:t>
      </w:r>
      <w:r w:rsidR="003353E2">
        <w:rPr>
          <w:rFonts w:ascii="Arial" w:hAnsi="Arial" w:cs="Arial"/>
          <w:sz w:val="22"/>
          <w:szCs w:val="22"/>
        </w:rPr>
        <w:t xml:space="preserve"> and </w:t>
      </w:r>
      <w:r w:rsidR="00AF7D71" w:rsidRPr="002F4C2C">
        <w:rPr>
          <w:rFonts w:ascii="Arial" w:hAnsi="Arial" w:cs="Arial"/>
          <w:sz w:val="22"/>
          <w:szCs w:val="22"/>
        </w:rPr>
        <w:t>advice to anyone affected by a mental health problem, primarily in Haringey.</w:t>
      </w:r>
      <w:r w:rsidR="00154800" w:rsidRPr="002F4C2C">
        <w:rPr>
          <w:rFonts w:ascii="Arial" w:hAnsi="Arial" w:cs="Arial"/>
          <w:sz w:val="22"/>
          <w:szCs w:val="22"/>
        </w:rPr>
        <w:t xml:space="preserve"> </w:t>
      </w:r>
      <w:r w:rsidR="00AF7D71" w:rsidRPr="002F4C2C">
        <w:rPr>
          <w:rFonts w:ascii="Arial" w:hAnsi="Arial" w:cs="Arial"/>
          <w:sz w:val="22"/>
          <w:szCs w:val="22"/>
        </w:rPr>
        <w:t xml:space="preserve">We work to prevent mental health problems, promote mental </w:t>
      </w:r>
      <w:r w:rsidR="003353E2" w:rsidRPr="002F4C2C">
        <w:rPr>
          <w:rFonts w:ascii="Arial" w:hAnsi="Arial" w:cs="Arial"/>
          <w:sz w:val="22"/>
          <w:szCs w:val="22"/>
        </w:rPr>
        <w:t>wellbeing,</w:t>
      </w:r>
      <w:r w:rsidR="00AF7D71" w:rsidRPr="002F4C2C">
        <w:rPr>
          <w:rFonts w:ascii="Arial" w:hAnsi="Arial" w:cs="Arial"/>
          <w:sz w:val="22"/>
          <w:szCs w:val="22"/>
        </w:rPr>
        <w:t xml:space="preserve"> and ensure those with mental health problems are respected and included in our local community. </w:t>
      </w:r>
      <w:r w:rsidRPr="002F4C2C">
        <w:rPr>
          <w:rFonts w:ascii="Arial" w:hAnsi="Arial" w:cs="Arial"/>
          <w:sz w:val="22"/>
          <w:szCs w:val="22"/>
          <w:lang w:val="en-GB"/>
        </w:rPr>
        <w:t>One in four people are affected by me</w:t>
      </w:r>
      <w:r w:rsidR="003353E2">
        <w:rPr>
          <w:rFonts w:ascii="Arial" w:hAnsi="Arial" w:cs="Arial"/>
          <w:sz w:val="22"/>
          <w:szCs w:val="22"/>
          <w:lang w:val="en-GB"/>
        </w:rPr>
        <w:t>n</w:t>
      </w:r>
      <w:r w:rsidRPr="002F4C2C">
        <w:rPr>
          <w:rFonts w:ascii="Arial" w:hAnsi="Arial" w:cs="Arial"/>
          <w:sz w:val="22"/>
          <w:szCs w:val="22"/>
          <w:lang w:val="en-GB"/>
        </w:rPr>
        <w:t>tal health in Haringey, out of a population of 225,000 that's over 54,000 people. This includes 2,413 children and young people.</w:t>
      </w:r>
    </w:p>
    <w:p w14:paraId="3DEEC669" w14:textId="77777777" w:rsidR="00AF7D71" w:rsidRPr="002F4C2C" w:rsidRDefault="00AF7D71" w:rsidP="00AF7D71">
      <w:pPr>
        <w:rPr>
          <w:rFonts w:ascii="Arial" w:hAnsi="Arial" w:cs="Arial"/>
          <w:sz w:val="22"/>
          <w:szCs w:val="22"/>
        </w:rPr>
      </w:pPr>
    </w:p>
    <w:p w14:paraId="0744F93D" w14:textId="226F2698" w:rsidR="00D07260" w:rsidRDefault="4CF08964" w:rsidP="4CF08964">
      <w:pPr>
        <w:rPr>
          <w:rFonts w:ascii="Arial" w:hAnsi="Arial" w:cs="Arial"/>
          <w:sz w:val="22"/>
          <w:szCs w:val="22"/>
        </w:rPr>
      </w:pPr>
      <w:r w:rsidRPr="4CF08964">
        <w:rPr>
          <w:rFonts w:ascii="Arial" w:hAnsi="Arial" w:cs="Arial"/>
          <w:sz w:val="22"/>
          <w:szCs w:val="22"/>
        </w:rPr>
        <w:t xml:space="preserve">The services we offer include counselling (a daytime and evening service), Haringey wellbeing network service that includes Mental health training and awareness Community </w:t>
      </w:r>
      <w:r w:rsidR="003353E2" w:rsidRPr="4CF08964">
        <w:rPr>
          <w:rFonts w:ascii="Arial" w:hAnsi="Arial" w:cs="Arial"/>
          <w:sz w:val="22"/>
          <w:szCs w:val="22"/>
        </w:rPr>
        <w:t>asset</w:t>
      </w:r>
      <w:r w:rsidRPr="4CF08964">
        <w:rPr>
          <w:rFonts w:ascii="Arial" w:hAnsi="Arial" w:cs="Arial"/>
          <w:sz w:val="22"/>
          <w:szCs w:val="22"/>
        </w:rPr>
        <w:t xml:space="preserve"> </w:t>
      </w:r>
      <w:r w:rsidR="003353E2" w:rsidRPr="4CF08964">
        <w:rPr>
          <w:rFonts w:ascii="Arial" w:hAnsi="Arial" w:cs="Arial"/>
          <w:sz w:val="22"/>
          <w:szCs w:val="22"/>
        </w:rPr>
        <w:t>development, Wellbeing</w:t>
      </w:r>
      <w:r w:rsidRPr="4CF08964">
        <w:rPr>
          <w:rFonts w:ascii="Arial" w:hAnsi="Arial" w:cs="Arial"/>
          <w:sz w:val="22"/>
          <w:szCs w:val="22"/>
        </w:rPr>
        <w:t xml:space="preserve"> </w:t>
      </w:r>
      <w:r w:rsidR="003353E2" w:rsidRPr="4CF08964">
        <w:rPr>
          <w:rFonts w:ascii="Arial" w:hAnsi="Arial" w:cs="Arial"/>
          <w:sz w:val="22"/>
          <w:szCs w:val="22"/>
        </w:rPr>
        <w:t>advocacy,</w:t>
      </w:r>
      <w:r w:rsidRPr="4CF08964">
        <w:rPr>
          <w:rFonts w:ascii="Arial" w:hAnsi="Arial" w:cs="Arial"/>
          <w:sz w:val="22"/>
          <w:szCs w:val="22"/>
        </w:rPr>
        <w:t xml:space="preserve"> peer support and Wellbeing activities such as gardening, ‘cooking on a budget’, yoga, meditation and a women’s craft and discussion group. We also deliver an Emotional Support Project working with young people in and leaving care aged 14-21 years and Project Future a holistic mental health service working with young people involved in </w:t>
      </w:r>
      <w:r w:rsidR="003353E2" w:rsidRPr="4CF08964">
        <w:rPr>
          <w:rFonts w:ascii="Arial" w:hAnsi="Arial" w:cs="Arial"/>
          <w:sz w:val="22"/>
          <w:szCs w:val="22"/>
        </w:rPr>
        <w:t>criminality.</w:t>
      </w:r>
      <w:r w:rsidRPr="4CF08964">
        <w:rPr>
          <w:rFonts w:ascii="Arial" w:hAnsi="Arial" w:cs="Arial"/>
          <w:sz w:val="22"/>
          <w:szCs w:val="22"/>
        </w:rPr>
        <w:t xml:space="preserve"> </w:t>
      </w:r>
    </w:p>
    <w:p w14:paraId="662DC112" w14:textId="0454BCCA" w:rsidR="003353E2" w:rsidRDefault="003353E2" w:rsidP="4CF08964">
      <w:pPr>
        <w:rPr>
          <w:rFonts w:ascii="Arial" w:hAnsi="Arial" w:cs="Arial"/>
          <w:sz w:val="22"/>
          <w:szCs w:val="22"/>
        </w:rPr>
      </w:pPr>
    </w:p>
    <w:p w14:paraId="41DB3E6A" w14:textId="77777777" w:rsidR="003353E2" w:rsidRPr="002F4C2C" w:rsidRDefault="003353E2" w:rsidP="4CF08964">
      <w:pPr>
        <w:rPr>
          <w:rFonts w:ascii="Arial" w:hAnsi="Arial" w:cs="Arial"/>
          <w:sz w:val="22"/>
          <w:szCs w:val="22"/>
        </w:rPr>
      </w:pPr>
    </w:p>
    <w:p w14:paraId="256882DB" w14:textId="7B30FC06" w:rsidR="00D07260" w:rsidRPr="002F4C2C" w:rsidRDefault="4CF08964" w:rsidP="4CF08964">
      <w:pPr>
        <w:rPr>
          <w:rFonts w:ascii="Arial" w:hAnsi="Arial" w:cs="Arial"/>
          <w:sz w:val="22"/>
          <w:szCs w:val="22"/>
        </w:rPr>
      </w:pPr>
      <w:r w:rsidRPr="4CF08964">
        <w:rPr>
          <w:rFonts w:ascii="Arial" w:hAnsi="Arial" w:cs="Arial"/>
          <w:sz w:val="22"/>
          <w:szCs w:val="22"/>
        </w:rPr>
        <w:t xml:space="preserve">Our services respond to needs identified by service users; working to increase wellbeing, confidence, social </w:t>
      </w:r>
      <w:r w:rsidR="003353E2" w:rsidRPr="4CF08964">
        <w:rPr>
          <w:rFonts w:ascii="Arial" w:hAnsi="Arial" w:cs="Arial"/>
          <w:sz w:val="22"/>
          <w:szCs w:val="22"/>
        </w:rPr>
        <w:t>integration,</w:t>
      </w:r>
      <w:r w:rsidRPr="4CF08964">
        <w:rPr>
          <w:rFonts w:ascii="Arial" w:hAnsi="Arial" w:cs="Arial"/>
          <w:sz w:val="22"/>
          <w:szCs w:val="22"/>
        </w:rPr>
        <w:t xml:space="preserve"> and independence. We work with more than </w:t>
      </w:r>
      <w:r w:rsidR="003353E2">
        <w:rPr>
          <w:rFonts w:ascii="Arial" w:hAnsi="Arial" w:cs="Arial"/>
          <w:sz w:val="22"/>
          <w:szCs w:val="22"/>
        </w:rPr>
        <w:t>3</w:t>
      </w:r>
      <w:r w:rsidRPr="4CF08964">
        <w:rPr>
          <w:rFonts w:ascii="Arial" w:hAnsi="Arial" w:cs="Arial"/>
          <w:sz w:val="22"/>
          <w:szCs w:val="22"/>
        </w:rPr>
        <w:t xml:space="preserve">000 carer’s, adults and young people suffering from or affected by mental ill health each year. </w:t>
      </w:r>
    </w:p>
    <w:p w14:paraId="3656B9AB" w14:textId="77777777" w:rsidR="00AF7D71" w:rsidRPr="002F4C2C" w:rsidRDefault="00AF7D71" w:rsidP="00154800">
      <w:pPr>
        <w:autoSpaceDE w:val="0"/>
        <w:autoSpaceDN w:val="0"/>
        <w:adjustRightInd w:val="0"/>
        <w:rPr>
          <w:rFonts w:ascii="Arial" w:eastAsiaTheme="minorHAnsi" w:hAnsi="Arial" w:cs="Arial"/>
          <w:b/>
          <w:bCs/>
          <w:sz w:val="22"/>
          <w:szCs w:val="22"/>
          <w:lang w:val="en-GB" w:eastAsia="en-US"/>
        </w:rPr>
      </w:pPr>
    </w:p>
    <w:p w14:paraId="45FB0818" w14:textId="77777777" w:rsidR="00AF7D71" w:rsidRPr="002F4C2C" w:rsidRDefault="00AF7D71" w:rsidP="00154800">
      <w:pPr>
        <w:autoSpaceDE w:val="0"/>
        <w:autoSpaceDN w:val="0"/>
        <w:adjustRightInd w:val="0"/>
        <w:rPr>
          <w:rFonts w:ascii="Arial" w:eastAsiaTheme="minorHAnsi" w:hAnsi="Arial" w:cs="Arial"/>
          <w:b/>
          <w:bCs/>
          <w:sz w:val="22"/>
          <w:szCs w:val="22"/>
          <w:lang w:val="en-GB" w:eastAsia="en-US"/>
        </w:rPr>
      </w:pPr>
    </w:p>
    <w:p w14:paraId="28860077" w14:textId="3EF24865" w:rsidR="00154800" w:rsidRPr="002F4C2C" w:rsidRDefault="4CF08964" w:rsidP="4CF08964">
      <w:pPr>
        <w:autoSpaceDE w:val="0"/>
        <w:autoSpaceDN w:val="0"/>
        <w:adjustRightInd w:val="0"/>
        <w:rPr>
          <w:rFonts w:ascii="Arial" w:hAnsi="Arial" w:cs="Arial"/>
          <w:b/>
          <w:bCs/>
          <w:color w:val="000000" w:themeColor="text1"/>
          <w:sz w:val="22"/>
          <w:szCs w:val="22"/>
          <w:lang w:eastAsia="en-US"/>
        </w:rPr>
      </w:pPr>
      <w:r w:rsidRPr="4CF08964">
        <w:rPr>
          <w:rFonts w:ascii="Arial" w:hAnsi="Arial" w:cs="Arial"/>
          <w:b/>
          <w:bCs/>
          <w:color w:val="000000" w:themeColor="text1"/>
          <w:sz w:val="22"/>
          <w:szCs w:val="22"/>
          <w:lang w:eastAsia="en-US"/>
        </w:rPr>
        <w:t xml:space="preserve">Our Values  </w:t>
      </w:r>
    </w:p>
    <w:p w14:paraId="753A9F66" w14:textId="53EAEFC9"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 xml:space="preserve">We listen with care, </w:t>
      </w:r>
      <w:r w:rsidR="003353E2" w:rsidRPr="4CF08964">
        <w:rPr>
          <w:rFonts w:ascii="Tahoma" w:eastAsia="Tahoma" w:hAnsi="Tahoma" w:cs="Tahoma"/>
          <w:color w:val="333333"/>
          <w:lang w:val="en-US"/>
        </w:rPr>
        <w:t>respect,</w:t>
      </w:r>
      <w:r w:rsidRPr="4CF08964">
        <w:rPr>
          <w:rFonts w:ascii="Tahoma" w:eastAsia="Tahoma" w:hAnsi="Tahoma" w:cs="Tahoma"/>
          <w:color w:val="333333"/>
          <w:lang w:val="en-US"/>
        </w:rPr>
        <w:t xml:space="preserve"> and reassurance to everyone we encounter </w:t>
      </w:r>
    </w:p>
    <w:p w14:paraId="489058AA" w14:textId="63D56530"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We seek to influence and improve mental health services in Haringey, raising awareness and challenging both stigma and discrimination</w:t>
      </w:r>
    </w:p>
    <w:p w14:paraId="66862CEF" w14:textId="59CC09D4"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We are committed to easy and equal access for everyone in Haringey</w:t>
      </w:r>
    </w:p>
    <w:p w14:paraId="5B9CC10D" w14:textId="146D3A08"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 xml:space="preserve">We consider opportunities for collaboration when developing services </w:t>
      </w:r>
    </w:p>
    <w:p w14:paraId="137B6E25" w14:textId="06868EE3" w:rsidR="00154800" w:rsidRPr="002F4C2C" w:rsidRDefault="4CF08964" w:rsidP="4CF08964">
      <w:pPr>
        <w:pStyle w:val="ListParagraph"/>
        <w:numPr>
          <w:ilvl w:val="0"/>
          <w:numId w:val="1"/>
        </w:numPr>
        <w:autoSpaceDE w:val="0"/>
        <w:autoSpaceDN w:val="0"/>
        <w:adjustRightInd w:val="0"/>
        <w:rPr>
          <w:color w:val="333333"/>
        </w:rPr>
      </w:pPr>
      <w:r w:rsidRPr="4CF08964">
        <w:rPr>
          <w:rFonts w:ascii="Tahoma" w:eastAsia="Tahoma" w:hAnsi="Tahoma" w:cs="Tahoma"/>
          <w:color w:val="333333"/>
          <w:lang w:val="en-US"/>
        </w:rPr>
        <w:t>We seek continuous improvement in all we do</w:t>
      </w:r>
    </w:p>
    <w:p w14:paraId="049F31CB" w14:textId="6B9E8EB5" w:rsidR="00154800" w:rsidRPr="002F4C2C" w:rsidRDefault="4CF08964" w:rsidP="4CF08964">
      <w:pPr>
        <w:autoSpaceDE w:val="0"/>
        <w:autoSpaceDN w:val="0"/>
        <w:adjustRightInd w:val="0"/>
        <w:rPr>
          <w:rFonts w:ascii="Arial" w:hAnsi="Arial" w:cs="Arial"/>
          <w:color w:val="000000" w:themeColor="text1"/>
          <w:sz w:val="22"/>
          <w:szCs w:val="22"/>
          <w:lang w:eastAsia="en-US"/>
        </w:rPr>
      </w:pPr>
      <w:r w:rsidRPr="4CF08964">
        <w:rPr>
          <w:rFonts w:ascii="Arial" w:hAnsi="Arial" w:cs="Arial"/>
          <w:color w:val="000000" w:themeColor="text1"/>
          <w:sz w:val="22"/>
          <w:szCs w:val="22"/>
          <w:lang w:eastAsia="en-US"/>
        </w:rPr>
        <w:t xml:space="preserve"> </w:t>
      </w:r>
    </w:p>
    <w:p w14:paraId="62486C05" w14:textId="77777777" w:rsidR="00A3016E" w:rsidRPr="002F4C2C" w:rsidRDefault="00A3016E" w:rsidP="00A3016E">
      <w:pPr>
        <w:autoSpaceDE w:val="0"/>
        <w:autoSpaceDN w:val="0"/>
        <w:adjustRightInd w:val="0"/>
        <w:rPr>
          <w:rFonts w:ascii="Arial" w:eastAsiaTheme="minorHAnsi" w:hAnsi="Arial" w:cs="Arial"/>
          <w:color w:val="000000"/>
          <w:sz w:val="22"/>
          <w:szCs w:val="22"/>
          <w:lang w:val="en-GB" w:eastAsia="en-US"/>
        </w:rPr>
      </w:pPr>
    </w:p>
    <w:p w14:paraId="2A7715B0" w14:textId="77777777" w:rsidR="00942012" w:rsidRPr="002F4C2C" w:rsidRDefault="00942012" w:rsidP="00A3016E">
      <w:pPr>
        <w:autoSpaceDE w:val="0"/>
        <w:autoSpaceDN w:val="0"/>
        <w:adjustRightInd w:val="0"/>
        <w:rPr>
          <w:rFonts w:ascii="Arial" w:eastAsiaTheme="minorHAnsi" w:hAnsi="Arial" w:cs="Arial"/>
          <w:b/>
          <w:bCs/>
          <w:color w:val="000000"/>
          <w:sz w:val="22"/>
          <w:szCs w:val="22"/>
          <w:lang w:val="en-GB" w:eastAsia="en-US"/>
        </w:rPr>
      </w:pPr>
      <w:r w:rsidRPr="002F4C2C">
        <w:rPr>
          <w:rFonts w:ascii="Arial" w:eastAsiaTheme="minorHAnsi" w:hAnsi="Arial" w:cs="Arial"/>
          <w:b/>
          <w:bCs/>
          <w:color w:val="000000"/>
          <w:sz w:val="22"/>
          <w:szCs w:val="22"/>
          <w:lang w:val="en-GB" w:eastAsia="en-US"/>
        </w:rPr>
        <w:t xml:space="preserve">Summary </w:t>
      </w:r>
    </w:p>
    <w:p w14:paraId="4101652C" w14:textId="77777777" w:rsidR="00A3016E" w:rsidRPr="002F4C2C" w:rsidRDefault="00A3016E" w:rsidP="00A3016E">
      <w:pPr>
        <w:rPr>
          <w:rFonts w:ascii="Arial" w:hAnsi="Arial" w:cs="Arial"/>
          <w:sz w:val="22"/>
          <w:szCs w:val="22"/>
          <w:lang w:val="en-GB"/>
        </w:rPr>
      </w:pPr>
    </w:p>
    <w:p w14:paraId="1F22CDB6" w14:textId="13A949A1" w:rsidR="00A641F3" w:rsidRDefault="4CF08964" w:rsidP="4CF08964">
      <w:pPr>
        <w:autoSpaceDE w:val="0"/>
        <w:autoSpaceDN w:val="0"/>
        <w:adjustRightInd w:val="0"/>
        <w:rPr>
          <w:rFonts w:ascii="Arial" w:hAnsi="Arial" w:cs="Arial"/>
          <w:sz w:val="22"/>
          <w:szCs w:val="22"/>
        </w:rPr>
      </w:pPr>
      <w:r w:rsidRPr="397BC71D">
        <w:rPr>
          <w:rFonts w:ascii="Arial" w:hAnsi="Arial" w:cs="Arial"/>
          <w:sz w:val="22"/>
          <w:szCs w:val="22"/>
          <w:lang w:val="en-GB"/>
        </w:rPr>
        <w:t xml:space="preserve">Mind in Haringey is seeking </w:t>
      </w:r>
      <w:r w:rsidR="00124BC1">
        <w:rPr>
          <w:rFonts w:ascii="Arial" w:hAnsi="Arial" w:cs="Arial"/>
          <w:sz w:val="22"/>
          <w:szCs w:val="22"/>
          <w:lang w:val="en-GB"/>
        </w:rPr>
        <w:t xml:space="preserve">a </w:t>
      </w:r>
      <w:r w:rsidR="00190606" w:rsidRPr="397BC71D">
        <w:rPr>
          <w:rFonts w:ascii="Arial" w:hAnsi="Arial" w:cs="Arial"/>
          <w:sz w:val="22"/>
          <w:szCs w:val="22"/>
          <w:lang w:val="en-GB"/>
        </w:rPr>
        <w:t>Community care coordinator</w:t>
      </w:r>
      <w:r w:rsidR="00685427">
        <w:rPr>
          <w:rFonts w:ascii="Arial" w:hAnsi="Arial" w:cs="Arial"/>
          <w:sz w:val="22"/>
          <w:szCs w:val="22"/>
          <w:lang w:val="en-GB"/>
        </w:rPr>
        <w:t xml:space="preserve"> </w:t>
      </w:r>
      <w:r w:rsidR="00685427" w:rsidRPr="00685427">
        <w:rPr>
          <w:rFonts w:ascii="Arial" w:hAnsi="Arial" w:cs="Arial"/>
          <w:sz w:val="22"/>
          <w:szCs w:val="22"/>
          <w:lang w:val="en-GB"/>
        </w:rPr>
        <w:t xml:space="preserve">for </w:t>
      </w:r>
      <w:r w:rsidR="00685427">
        <w:rPr>
          <w:rFonts w:ascii="Arial" w:hAnsi="Arial" w:cs="Arial"/>
          <w:sz w:val="22"/>
          <w:szCs w:val="22"/>
          <w:lang w:val="en-GB"/>
        </w:rPr>
        <w:t xml:space="preserve">some of our most vulnerable </w:t>
      </w:r>
      <w:r w:rsidR="00F96541">
        <w:rPr>
          <w:rFonts w:ascii="Arial" w:hAnsi="Arial" w:cs="Arial"/>
          <w:sz w:val="22"/>
          <w:szCs w:val="22"/>
          <w:lang w:val="en-GB"/>
        </w:rPr>
        <w:t>u</w:t>
      </w:r>
      <w:r w:rsidR="00685427" w:rsidRPr="00685427">
        <w:rPr>
          <w:rFonts w:ascii="Arial" w:hAnsi="Arial" w:cs="Arial"/>
          <w:sz w:val="22"/>
          <w:szCs w:val="22"/>
          <w:lang w:val="en-GB"/>
        </w:rPr>
        <w:t xml:space="preserve">sers </w:t>
      </w:r>
      <w:r w:rsidR="00FA1D2D">
        <w:rPr>
          <w:rFonts w:ascii="Arial" w:hAnsi="Arial" w:cs="Arial"/>
          <w:sz w:val="22"/>
          <w:szCs w:val="22"/>
          <w:lang w:val="en-GB"/>
        </w:rPr>
        <w:t>of emergency services</w:t>
      </w:r>
      <w:r w:rsidR="00F96541">
        <w:rPr>
          <w:rFonts w:ascii="Arial" w:hAnsi="Arial" w:cs="Arial"/>
          <w:sz w:val="22"/>
          <w:szCs w:val="22"/>
          <w:lang w:val="en-GB"/>
        </w:rPr>
        <w:t>. These are</w:t>
      </w:r>
      <w:r w:rsidRPr="397BC71D">
        <w:rPr>
          <w:rFonts w:ascii="Arial" w:hAnsi="Arial" w:cs="Arial"/>
          <w:sz w:val="22"/>
          <w:szCs w:val="22"/>
          <w:lang w:val="en-GB"/>
        </w:rPr>
        <w:t xml:space="preserve"> new roles which have been developed to further support our service users </w:t>
      </w:r>
      <w:r w:rsidR="00685427">
        <w:rPr>
          <w:rFonts w:ascii="Arial" w:hAnsi="Arial" w:cs="Arial"/>
          <w:sz w:val="22"/>
          <w:szCs w:val="22"/>
          <w:lang w:val="en-GB"/>
        </w:rPr>
        <w:t xml:space="preserve">alongside our statutory partners at </w:t>
      </w:r>
      <w:r w:rsidR="00190606" w:rsidRPr="00685427">
        <w:rPr>
          <w:rFonts w:ascii="Arial" w:hAnsi="Arial" w:cs="Arial"/>
          <w:sz w:val="22"/>
          <w:szCs w:val="22"/>
          <w:lang w:val="en-GB"/>
        </w:rPr>
        <w:t>North Middlesex NHS Foundation Trust Emergency Department</w:t>
      </w:r>
      <w:r w:rsidR="00190606">
        <w:rPr>
          <w:rFonts w:ascii="Arial" w:hAnsi="Arial" w:cs="Arial"/>
          <w:sz w:val="22"/>
          <w:szCs w:val="22"/>
          <w:lang w:val="en-GB"/>
        </w:rPr>
        <w:t>,</w:t>
      </w:r>
      <w:r w:rsidR="00685427">
        <w:rPr>
          <w:rFonts w:ascii="Arial" w:hAnsi="Arial" w:cs="Arial"/>
          <w:sz w:val="22"/>
          <w:szCs w:val="22"/>
          <w:lang w:val="en-GB"/>
        </w:rPr>
        <w:t xml:space="preserve"> </w:t>
      </w:r>
      <w:r w:rsidRPr="397BC71D">
        <w:rPr>
          <w:rFonts w:ascii="Arial" w:hAnsi="Arial" w:cs="Arial"/>
          <w:sz w:val="22"/>
          <w:szCs w:val="22"/>
        </w:rPr>
        <w:t xml:space="preserve">to increase their wellbeing, confidence, social </w:t>
      </w:r>
      <w:r w:rsidR="003353E2" w:rsidRPr="397BC71D">
        <w:rPr>
          <w:rFonts w:ascii="Arial" w:hAnsi="Arial" w:cs="Arial"/>
          <w:sz w:val="22"/>
          <w:szCs w:val="22"/>
        </w:rPr>
        <w:t>integration,</w:t>
      </w:r>
      <w:r w:rsidRPr="397BC71D">
        <w:rPr>
          <w:rFonts w:ascii="Arial" w:hAnsi="Arial" w:cs="Arial"/>
          <w:sz w:val="22"/>
          <w:szCs w:val="22"/>
        </w:rPr>
        <w:t xml:space="preserve"> and independence.</w:t>
      </w:r>
    </w:p>
    <w:p w14:paraId="607A6793" w14:textId="77777777" w:rsidR="00F96541" w:rsidRPr="002F4C2C" w:rsidRDefault="00F96541" w:rsidP="4CF08964">
      <w:pPr>
        <w:autoSpaceDE w:val="0"/>
        <w:autoSpaceDN w:val="0"/>
        <w:adjustRightInd w:val="0"/>
        <w:rPr>
          <w:rFonts w:ascii="Arial" w:eastAsiaTheme="minorEastAsia" w:hAnsi="Arial" w:cs="Arial"/>
          <w:sz w:val="22"/>
          <w:szCs w:val="22"/>
          <w:lang w:val="en-GB" w:eastAsia="en-US"/>
        </w:rPr>
      </w:pPr>
    </w:p>
    <w:p w14:paraId="14EB9454" w14:textId="71FF8774" w:rsidR="00A641F3" w:rsidRPr="002F4C2C" w:rsidRDefault="4CF08964" w:rsidP="4CF08964">
      <w:pPr>
        <w:autoSpaceDE w:val="0"/>
        <w:autoSpaceDN w:val="0"/>
        <w:adjustRightInd w:val="0"/>
        <w:rPr>
          <w:rFonts w:ascii="Arial" w:eastAsiaTheme="minorEastAsia" w:hAnsi="Arial" w:cs="Arial"/>
          <w:sz w:val="22"/>
          <w:szCs w:val="22"/>
          <w:lang w:val="en-GB" w:eastAsia="en-US"/>
        </w:rPr>
      </w:pPr>
      <w:r w:rsidRPr="4CF08964">
        <w:rPr>
          <w:rFonts w:ascii="Arial" w:hAnsi="Arial" w:cs="Arial"/>
          <w:sz w:val="22"/>
          <w:szCs w:val="22"/>
          <w:lang w:val="en-GB"/>
        </w:rPr>
        <w:t xml:space="preserve">The successful candidate will be responsible for working with service users during </w:t>
      </w:r>
      <w:r w:rsidR="003353E2">
        <w:rPr>
          <w:rFonts w:ascii="Arial" w:hAnsi="Arial" w:cs="Arial"/>
          <w:sz w:val="22"/>
          <w:szCs w:val="22"/>
          <w:lang w:val="en-GB"/>
        </w:rPr>
        <w:t xml:space="preserve">periods of crisis and support them through </w:t>
      </w:r>
      <w:r w:rsidRPr="4CF08964">
        <w:rPr>
          <w:rFonts w:ascii="Arial" w:hAnsi="Arial" w:cs="Arial"/>
          <w:sz w:val="22"/>
          <w:szCs w:val="22"/>
          <w:lang w:val="en-GB"/>
        </w:rPr>
        <w:t xml:space="preserve">their journey of recovery to ensure that they are receiving </w:t>
      </w:r>
      <w:r w:rsidRPr="4CF08964">
        <w:rPr>
          <w:rFonts w:ascii="Arial" w:eastAsiaTheme="minorEastAsia" w:hAnsi="Arial" w:cs="Arial"/>
          <w:sz w:val="22"/>
          <w:szCs w:val="22"/>
          <w:lang w:val="en-GB" w:eastAsia="en-US"/>
        </w:rPr>
        <w:t xml:space="preserve">the support most beneficial to them. This will be achieved through a </w:t>
      </w:r>
      <w:r w:rsidR="003353E2" w:rsidRPr="4CF08964">
        <w:rPr>
          <w:rFonts w:ascii="Arial" w:eastAsiaTheme="minorEastAsia" w:hAnsi="Arial" w:cs="Arial"/>
          <w:sz w:val="22"/>
          <w:szCs w:val="22"/>
          <w:lang w:val="en-GB" w:eastAsia="en-US"/>
        </w:rPr>
        <w:t>person-centred</w:t>
      </w:r>
      <w:r w:rsidRPr="4CF08964">
        <w:rPr>
          <w:rFonts w:ascii="Arial" w:eastAsiaTheme="minorEastAsia" w:hAnsi="Arial" w:cs="Arial"/>
          <w:sz w:val="22"/>
          <w:szCs w:val="22"/>
          <w:lang w:val="en-GB" w:eastAsia="en-US"/>
        </w:rPr>
        <w:t xml:space="preserve"> approach to ensure that the views of service users are central to the planned support they receive. </w:t>
      </w:r>
    </w:p>
    <w:p w14:paraId="7D9C02B3" w14:textId="2B1E87D3" w:rsidR="00A641F3" w:rsidRPr="002F4C2C" w:rsidRDefault="00F96541" w:rsidP="00F96541">
      <w:pPr>
        <w:tabs>
          <w:tab w:val="left" w:pos="3030"/>
        </w:tabs>
        <w:autoSpaceDE w:val="0"/>
        <w:autoSpaceDN w:val="0"/>
        <w:adjustRightInd w:val="0"/>
        <w:rPr>
          <w:rFonts w:ascii="Arial" w:eastAsiaTheme="minorEastAsia" w:hAnsi="Arial" w:cs="Arial"/>
          <w:sz w:val="22"/>
          <w:szCs w:val="22"/>
          <w:lang w:val="en-GB" w:eastAsia="en-US"/>
        </w:rPr>
      </w:pPr>
      <w:r>
        <w:rPr>
          <w:rFonts w:ascii="Arial" w:eastAsiaTheme="minorEastAsia" w:hAnsi="Arial" w:cs="Arial"/>
          <w:sz w:val="22"/>
          <w:szCs w:val="22"/>
          <w:lang w:val="en-GB" w:eastAsia="en-US"/>
        </w:rPr>
        <w:tab/>
      </w:r>
    </w:p>
    <w:p w14:paraId="77745CDF" w14:textId="1BEB685B" w:rsidR="00A641F3" w:rsidRPr="00F96541" w:rsidRDefault="4CF08964" w:rsidP="00A641F3">
      <w:pPr>
        <w:autoSpaceDE w:val="0"/>
        <w:autoSpaceDN w:val="0"/>
        <w:adjustRightInd w:val="0"/>
        <w:rPr>
          <w:rFonts w:ascii="Arial" w:eastAsiaTheme="minorEastAsia" w:hAnsi="Arial" w:cs="Arial"/>
          <w:sz w:val="22"/>
          <w:szCs w:val="22"/>
          <w:lang w:val="en-GB" w:eastAsia="en-US"/>
        </w:rPr>
      </w:pPr>
      <w:r w:rsidRPr="4CF08964">
        <w:rPr>
          <w:rFonts w:ascii="Arial" w:eastAsiaTheme="minorEastAsia" w:hAnsi="Arial" w:cs="Arial"/>
          <w:sz w:val="22"/>
          <w:szCs w:val="22"/>
          <w:lang w:val="en-GB" w:eastAsia="en-US"/>
        </w:rPr>
        <w:t xml:space="preserve">The successful candidate will take a lead in working with service users to assess needs/barriers preventing clients from recovery, working with them to create a personal action </w:t>
      </w:r>
      <w:r w:rsidR="003353E2" w:rsidRPr="4CF08964">
        <w:rPr>
          <w:rFonts w:ascii="Arial" w:eastAsiaTheme="minorEastAsia" w:hAnsi="Arial" w:cs="Arial"/>
          <w:sz w:val="22"/>
          <w:szCs w:val="22"/>
          <w:lang w:val="en-GB" w:eastAsia="en-US"/>
        </w:rPr>
        <w:t>plan,</w:t>
      </w:r>
      <w:r w:rsidRPr="4CF08964">
        <w:rPr>
          <w:rFonts w:ascii="Arial" w:eastAsiaTheme="minorEastAsia" w:hAnsi="Arial" w:cs="Arial"/>
          <w:sz w:val="22"/>
          <w:szCs w:val="22"/>
          <w:lang w:val="en-GB" w:eastAsia="en-US"/>
        </w:rPr>
        <w:t xml:space="preserve"> and monitoring and evaluating outcomes and progress.</w:t>
      </w:r>
      <w:r w:rsidR="00F96541">
        <w:rPr>
          <w:rFonts w:ascii="Arial" w:eastAsiaTheme="minorEastAsia" w:hAnsi="Arial" w:cs="Arial"/>
          <w:sz w:val="22"/>
          <w:szCs w:val="22"/>
          <w:lang w:val="en-GB" w:eastAsia="en-US"/>
        </w:rPr>
        <w:t xml:space="preserve"> </w:t>
      </w:r>
      <w:bookmarkStart w:id="0" w:name="_GoBack"/>
      <w:bookmarkEnd w:id="0"/>
      <w:r w:rsidR="00A641F3" w:rsidRPr="002F4C2C">
        <w:rPr>
          <w:rFonts w:ascii="Arial" w:eastAsiaTheme="minorHAnsi" w:hAnsi="Arial" w:cs="Arial"/>
          <w:sz w:val="22"/>
          <w:szCs w:val="22"/>
          <w:lang w:val="en-GB" w:eastAsia="en-US"/>
        </w:rPr>
        <w:t xml:space="preserve">Independence will be encouraged through </w:t>
      </w:r>
      <w:r w:rsidR="003353E2" w:rsidRPr="002F4C2C">
        <w:rPr>
          <w:rFonts w:ascii="Arial" w:eastAsiaTheme="minorHAnsi" w:hAnsi="Arial" w:cs="Arial"/>
          <w:sz w:val="22"/>
          <w:szCs w:val="22"/>
          <w:lang w:val="en-GB" w:eastAsia="en-US"/>
        </w:rPr>
        <w:t>self-management</w:t>
      </w:r>
      <w:r w:rsidR="00A641F3" w:rsidRPr="002F4C2C">
        <w:rPr>
          <w:rFonts w:ascii="Arial" w:eastAsiaTheme="minorHAnsi" w:hAnsi="Arial" w:cs="Arial"/>
          <w:sz w:val="22"/>
          <w:szCs w:val="22"/>
          <w:lang w:val="en-GB" w:eastAsia="en-US"/>
        </w:rPr>
        <w:t xml:space="preserve"> and recovery.</w:t>
      </w:r>
    </w:p>
    <w:p w14:paraId="4B99056E" w14:textId="77777777" w:rsidR="00A641F3" w:rsidRPr="002F4C2C" w:rsidRDefault="00A641F3" w:rsidP="00A3016E">
      <w:pPr>
        <w:autoSpaceDE w:val="0"/>
        <w:autoSpaceDN w:val="0"/>
        <w:adjustRightInd w:val="0"/>
        <w:rPr>
          <w:rFonts w:ascii="Arial" w:hAnsi="Arial" w:cs="Arial"/>
          <w:sz w:val="22"/>
          <w:szCs w:val="22"/>
          <w:lang w:val="en-GB"/>
        </w:rPr>
      </w:pPr>
    </w:p>
    <w:p w14:paraId="10949C12" w14:textId="6CE65E4D" w:rsidR="00A641F3" w:rsidRPr="002F4C2C" w:rsidRDefault="4CF08964" w:rsidP="4CF08964">
      <w:pPr>
        <w:autoSpaceDE w:val="0"/>
        <w:autoSpaceDN w:val="0"/>
        <w:adjustRightInd w:val="0"/>
        <w:rPr>
          <w:rFonts w:ascii="Arial" w:hAnsi="Arial" w:cs="Arial"/>
          <w:sz w:val="22"/>
          <w:szCs w:val="22"/>
          <w:lang w:val="en-GB"/>
        </w:rPr>
      </w:pPr>
      <w:r w:rsidRPr="4CF08964">
        <w:rPr>
          <w:rFonts w:ascii="Arial" w:hAnsi="Arial" w:cs="Arial"/>
          <w:sz w:val="22"/>
          <w:szCs w:val="22"/>
          <w:lang w:val="en-GB"/>
        </w:rPr>
        <w:t xml:space="preserve">The role will involve working in the community and with the wider team as well as </w:t>
      </w:r>
      <w:r w:rsidR="00CB2582">
        <w:rPr>
          <w:rFonts w:ascii="Arial" w:hAnsi="Arial" w:cs="Arial"/>
          <w:sz w:val="22"/>
          <w:szCs w:val="22"/>
          <w:lang w:val="en-GB"/>
        </w:rPr>
        <w:t>our partner organisation</w:t>
      </w:r>
      <w:r w:rsidR="00190606" w:rsidRPr="00190606">
        <w:rPr>
          <w:lang w:val="en-GB"/>
        </w:rPr>
        <w:t xml:space="preserve"> </w:t>
      </w:r>
      <w:r w:rsidR="00190606" w:rsidRPr="00685427">
        <w:rPr>
          <w:rFonts w:ascii="Arial" w:hAnsi="Arial" w:cs="Arial"/>
          <w:sz w:val="22"/>
          <w:szCs w:val="22"/>
          <w:lang w:val="en-GB"/>
        </w:rPr>
        <w:t>North Middlesex</w:t>
      </w:r>
      <w:r w:rsidR="00190606">
        <w:rPr>
          <w:rFonts w:ascii="Arial" w:hAnsi="Arial" w:cs="Arial"/>
          <w:sz w:val="22"/>
          <w:szCs w:val="22"/>
          <w:lang w:val="en-GB"/>
        </w:rPr>
        <w:t xml:space="preserve"> </w:t>
      </w:r>
      <w:r w:rsidR="00190606" w:rsidRPr="00685427">
        <w:rPr>
          <w:rFonts w:ascii="Arial" w:hAnsi="Arial" w:cs="Arial"/>
          <w:sz w:val="22"/>
          <w:szCs w:val="22"/>
          <w:lang w:val="en-GB"/>
        </w:rPr>
        <w:t>NHS Foundation Trust Emergency Department</w:t>
      </w:r>
      <w:r w:rsidR="00F96541">
        <w:rPr>
          <w:rFonts w:ascii="Arial" w:hAnsi="Arial" w:cs="Arial"/>
          <w:sz w:val="22"/>
          <w:szCs w:val="22"/>
          <w:lang w:val="en-GB"/>
        </w:rPr>
        <w:t xml:space="preserve"> </w:t>
      </w:r>
      <w:r w:rsidRPr="4CF08964">
        <w:rPr>
          <w:rFonts w:ascii="Arial" w:hAnsi="Arial" w:cs="Arial"/>
          <w:sz w:val="22"/>
          <w:szCs w:val="22"/>
          <w:lang w:val="en-GB"/>
        </w:rPr>
        <w:t xml:space="preserve">to ensure that the community is kept up to date with the services that we are offering and the strong reputation of Mind in Haringey as a leading provider of mental health services in the borough is maintained. </w:t>
      </w:r>
    </w:p>
    <w:p w14:paraId="1299C43A" w14:textId="77777777" w:rsidR="00A641F3" w:rsidRPr="002F4C2C" w:rsidRDefault="00A641F3" w:rsidP="00A3016E">
      <w:pPr>
        <w:autoSpaceDE w:val="0"/>
        <w:autoSpaceDN w:val="0"/>
        <w:adjustRightInd w:val="0"/>
        <w:rPr>
          <w:rFonts w:ascii="Arial" w:hAnsi="Arial" w:cs="Arial"/>
          <w:sz w:val="22"/>
          <w:szCs w:val="22"/>
          <w:lang w:val="en-GB"/>
        </w:rPr>
      </w:pPr>
    </w:p>
    <w:p w14:paraId="13D46FE9" w14:textId="6E56F8D8" w:rsidR="00A3016E" w:rsidRPr="002F4C2C" w:rsidRDefault="00A3016E" w:rsidP="00A3016E">
      <w:pPr>
        <w:autoSpaceDE w:val="0"/>
        <w:autoSpaceDN w:val="0"/>
        <w:adjustRightInd w:val="0"/>
        <w:rPr>
          <w:rFonts w:ascii="Arial" w:hAnsi="Arial" w:cs="Arial"/>
          <w:sz w:val="22"/>
          <w:szCs w:val="22"/>
          <w:lang w:val="en-GB"/>
        </w:rPr>
      </w:pPr>
      <w:r w:rsidRPr="002F4C2C">
        <w:rPr>
          <w:rFonts w:ascii="Arial" w:hAnsi="Arial" w:cs="Arial"/>
          <w:sz w:val="22"/>
          <w:szCs w:val="22"/>
          <w:lang w:val="en-GB"/>
        </w:rPr>
        <w:t xml:space="preserve">You will have the opportunity to see at first hand the </w:t>
      </w:r>
      <w:r w:rsidR="00A641F3" w:rsidRPr="002F4C2C">
        <w:rPr>
          <w:rFonts w:ascii="Arial" w:hAnsi="Arial" w:cs="Arial"/>
          <w:sz w:val="22"/>
          <w:szCs w:val="22"/>
          <w:lang w:val="en-GB"/>
        </w:rPr>
        <w:t>positive difference th</w:t>
      </w:r>
      <w:r w:rsidR="00CB2582">
        <w:rPr>
          <w:rFonts w:ascii="Arial" w:hAnsi="Arial" w:cs="Arial"/>
          <w:sz w:val="22"/>
          <w:szCs w:val="22"/>
          <w:lang w:val="en-GB"/>
        </w:rPr>
        <w:t>at s</w:t>
      </w:r>
      <w:r w:rsidR="00A641F3" w:rsidRPr="002F4C2C">
        <w:rPr>
          <w:rFonts w:ascii="Arial" w:hAnsi="Arial" w:cs="Arial"/>
          <w:sz w:val="22"/>
          <w:szCs w:val="22"/>
          <w:lang w:val="en-GB"/>
        </w:rPr>
        <w:t>ervice</w:t>
      </w:r>
      <w:r w:rsidR="00CB2582">
        <w:rPr>
          <w:rFonts w:ascii="Arial" w:hAnsi="Arial" w:cs="Arial"/>
          <w:sz w:val="22"/>
          <w:szCs w:val="22"/>
          <w:lang w:val="en-GB"/>
        </w:rPr>
        <w:t xml:space="preserve">s at Mind n Haringey have </w:t>
      </w:r>
      <w:r w:rsidRPr="002F4C2C">
        <w:rPr>
          <w:rFonts w:ascii="Arial" w:hAnsi="Arial" w:cs="Arial"/>
          <w:sz w:val="22"/>
          <w:szCs w:val="22"/>
          <w:lang w:val="en-GB"/>
        </w:rPr>
        <w:t xml:space="preserve">on local resident’s lives. The </w:t>
      </w:r>
      <w:proofErr w:type="gramStart"/>
      <w:r w:rsidRPr="002F4C2C">
        <w:rPr>
          <w:rFonts w:ascii="Arial" w:hAnsi="Arial" w:cs="Arial"/>
          <w:sz w:val="22"/>
          <w:szCs w:val="22"/>
          <w:lang w:val="en-GB"/>
        </w:rPr>
        <w:t>staff are</w:t>
      </w:r>
      <w:proofErr w:type="gramEnd"/>
      <w:r w:rsidRPr="002F4C2C">
        <w:rPr>
          <w:rFonts w:ascii="Arial" w:hAnsi="Arial" w:cs="Arial"/>
          <w:sz w:val="22"/>
          <w:szCs w:val="22"/>
          <w:lang w:val="en-GB"/>
        </w:rPr>
        <w:t xml:space="preserve"> a lively, committed group who work well as a team and enjoy what they do. </w:t>
      </w:r>
    </w:p>
    <w:p w14:paraId="4DDBEF00" w14:textId="77777777" w:rsidR="00106AA6" w:rsidRPr="002F4C2C" w:rsidRDefault="00106AA6" w:rsidP="005310F1">
      <w:pPr>
        <w:autoSpaceDE w:val="0"/>
        <w:autoSpaceDN w:val="0"/>
        <w:adjustRightInd w:val="0"/>
        <w:rPr>
          <w:rFonts w:ascii="Arial" w:eastAsiaTheme="minorHAnsi" w:hAnsi="Arial" w:cs="Arial"/>
          <w:color w:val="000000"/>
          <w:sz w:val="22"/>
          <w:szCs w:val="22"/>
          <w:lang w:val="en-GB" w:eastAsia="en-US"/>
        </w:rPr>
      </w:pPr>
    </w:p>
    <w:p w14:paraId="3461D779" w14:textId="77777777" w:rsidR="00106AA6" w:rsidRPr="002F4C2C" w:rsidRDefault="00106AA6" w:rsidP="005310F1">
      <w:pPr>
        <w:autoSpaceDE w:val="0"/>
        <w:autoSpaceDN w:val="0"/>
        <w:adjustRightInd w:val="0"/>
        <w:rPr>
          <w:rFonts w:ascii="Arial" w:eastAsiaTheme="minorHAnsi" w:hAnsi="Arial" w:cs="Arial"/>
          <w:color w:val="000000"/>
          <w:sz w:val="22"/>
          <w:szCs w:val="22"/>
          <w:lang w:val="en-GB" w:eastAsia="en-US"/>
        </w:rPr>
      </w:pPr>
    </w:p>
    <w:p w14:paraId="45B691AC" w14:textId="77777777" w:rsidR="00106AA6" w:rsidRPr="002F4C2C" w:rsidRDefault="00106AA6" w:rsidP="00106AA6">
      <w:pPr>
        <w:autoSpaceDE w:val="0"/>
        <w:autoSpaceDN w:val="0"/>
        <w:adjustRightInd w:val="0"/>
        <w:rPr>
          <w:rFonts w:ascii="Arial" w:hAnsi="Arial" w:cs="Arial"/>
          <w:b/>
          <w:color w:val="000000"/>
          <w:sz w:val="22"/>
          <w:szCs w:val="22"/>
        </w:rPr>
      </w:pPr>
      <w:r w:rsidRPr="002F4C2C">
        <w:rPr>
          <w:rFonts w:ascii="Arial" w:hAnsi="Arial" w:cs="Arial"/>
          <w:b/>
          <w:color w:val="000000"/>
          <w:sz w:val="22"/>
          <w:szCs w:val="22"/>
        </w:rPr>
        <w:lastRenderedPageBreak/>
        <w:t xml:space="preserve">Key Responsibilities </w:t>
      </w:r>
    </w:p>
    <w:p w14:paraId="12DDAEB1"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support individuals through the referral procedure, on their initial visits, during their assessment and throughout their time with the service.</w:t>
      </w:r>
    </w:p>
    <w:p w14:paraId="39E48C4D" w14:textId="3D8F7022" w:rsidR="000122D5" w:rsidRPr="002F4C2C" w:rsidRDefault="000122D5" w:rsidP="000122D5">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Devise and implement care/</w:t>
      </w:r>
      <w:r w:rsidR="003353E2" w:rsidRPr="002F4C2C">
        <w:rPr>
          <w:rFonts w:ascii="Arial" w:hAnsi="Arial" w:cs="Arial"/>
          <w:color w:val="000000"/>
          <w:lang w:eastAsia="en-US"/>
        </w:rPr>
        <w:t>wellbeing</w:t>
      </w:r>
      <w:r w:rsidRPr="002F4C2C">
        <w:rPr>
          <w:rFonts w:ascii="Arial" w:hAnsi="Arial" w:cs="Arial"/>
          <w:color w:val="000000"/>
          <w:lang w:eastAsia="en-US"/>
        </w:rPr>
        <w:t xml:space="preserve"> plans for each service user.</w:t>
      </w:r>
    </w:p>
    <w:p w14:paraId="3F126114" w14:textId="77777777" w:rsidR="000122D5" w:rsidRPr="002F4C2C" w:rsidRDefault="000122D5" w:rsidP="000122D5">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Signpost service users to other services (both internally and externally) where relevant to ensure they are receiving support that will be most beneficial to them (depending on their needs) and the wider community. This could include access to our in-house beneficial courses such as Improving Financial Resilience</w:t>
      </w:r>
      <w:r w:rsidR="005F68A3" w:rsidRPr="002F4C2C">
        <w:rPr>
          <w:rFonts w:ascii="Arial" w:hAnsi="Arial" w:cs="Arial"/>
          <w:color w:val="000000"/>
          <w:lang w:eastAsia="en-US"/>
        </w:rPr>
        <w:t xml:space="preserve"> (for instance if a service user has debt problems)</w:t>
      </w:r>
      <w:r w:rsidRPr="002F4C2C">
        <w:rPr>
          <w:rFonts w:ascii="Arial" w:hAnsi="Arial" w:cs="Arial"/>
          <w:color w:val="000000"/>
          <w:lang w:eastAsia="en-US"/>
        </w:rPr>
        <w:t>, Em</w:t>
      </w:r>
      <w:r w:rsidR="005F68A3" w:rsidRPr="002F4C2C">
        <w:rPr>
          <w:rFonts w:ascii="Arial" w:hAnsi="Arial" w:cs="Arial"/>
          <w:color w:val="000000"/>
          <w:lang w:eastAsia="en-US"/>
        </w:rPr>
        <w:t xml:space="preserve">ployability/Volunteering Skills, </w:t>
      </w:r>
      <w:r w:rsidRPr="002F4C2C">
        <w:rPr>
          <w:rFonts w:ascii="Arial" w:hAnsi="Arial" w:cs="Arial"/>
          <w:color w:val="000000"/>
          <w:lang w:eastAsia="en-US"/>
        </w:rPr>
        <w:t>Coping with Life Skills (CBT Psycho educational group work)</w:t>
      </w:r>
      <w:r w:rsidR="005F68A3" w:rsidRPr="002F4C2C">
        <w:rPr>
          <w:rFonts w:ascii="Arial" w:hAnsi="Arial" w:cs="Arial"/>
          <w:color w:val="000000"/>
          <w:lang w:eastAsia="en-US"/>
        </w:rPr>
        <w:t xml:space="preserve"> or ‘Cooking on a budget’ etc.</w:t>
      </w:r>
    </w:p>
    <w:p w14:paraId="35708192" w14:textId="77777777" w:rsidR="00106AA6" w:rsidRPr="002F4C2C" w:rsidRDefault="00106AA6" w:rsidP="000122D5">
      <w:pPr>
        <w:pStyle w:val="ListParagraph"/>
        <w:numPr>
          <w:ilvl w:val="0"/>
          <w:numId w:val="7"/>
        </w:numPr>
        <w:autoSpaceDE w:val="0"/>
        <w:autoSpaceDN w:val="0"/>
        <w:adjustRightInd w:val="0"/>
        <w:rPr>
          <w:rFonts w:ascii="Arial" w:eastAsiaTheme="minorHAnsi" w:hAnsi="Arial" w:cs="Arial"/>
          <w:lang w:eastAsia="en-US"/>
        </w:rPr>
      </w:pPr>
      <w:r w:rsidRPr="002F4C2C">
        <w:rPr>
          <w:rFonts w:ascii="Arial" w:hAnsi="Arial" w:cs="Arial"/>
          <w:color w:val="000000"/>
          <w:lang w:eastAsia="en-US"/>
        </w:rPr>
        <w:t xml:space="preserve">To support individual recovery through the use of tools such as </w:t>
      </w:r>
      <w:r w:rsidR="000122D5" w:rsidRPr="002F4C2C">
        <w:rPr>
          <w:rFonts w:ascii="Arial" w:hAnsi="Arial" w:cs="Arial"/>
          <w:color w:val="000000"/>
          <w:lang w:eastAsia="en-US"/>
        </w:rPr>
        <w:t>the Outcome Star (a self-assessment</w:t>
      </w:r>
      <w:r w:rsidR="000122D5" w:rsidRPr="002F4C2C">
        <w:rPr>
          <w:rFonts w:ascii="Arial" w:eastAsiaTheme="minorHAnsi" w:hAnsi="Arial" w:cs="Arial"/>
          <w:lang w:eastAsia="en-US"/>
        </w:rPr>
        <w:t xml:space="preserve"> tool for monitoring an individual’s journey towards change)</w:t>
      </w:r>
      <w:r w:rsidR="000122D5" w:rsidRPr="002F4C2C">
        <w:rPr>
          <w:rFonts w:ascii="Arial" w:hAnsi="Arial" w:cs="Arial"/>
          <w:color w:val="000000"/>
          <w:lang w:eastAsia="en-US"/>
        </w:rPr>
        <w:t>, Wellness and</w:t>
      </w:r>
      <w:r w:rsidRPr="002F4C2C">
        <w:rPr>
          <w:rFonts w:ascii="Arial" w:hAnsi="Arial" w:cs="Arial"/>
          <w:color w:val="000000"/>
          <w:lang w:eastAsia="en-US"/>
        </w:rPr>
        <w:t xml:space="preserve"> Recovery Action Plans</w:t>
      </w:r>
      <w:r w:rsidR="000122D5" w:rsidRPr="002F4C2C">
        <w:rPr>
          <w:rFonts w:ascii="Arial" w:hAnsi="Arial" w:cs="Arial"/>
          <w:color w:val="000000"/>
          <w:lang w:eastAsia="en-US"/>
        </w:rPr>
        <w:t>.</w:t>
      </w:r>
    </w:p>
    <w:p w14:paraId="7F4B059F" w14:textId="77777777" w:rsidR="00106AA6" w:rsidRPr="002F4C2C" w:rsidRDefault="00106AA6" w:rsidP="005F68A3">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Provide support and advice to service users </w:t>
      </w:r>
      <w:r w:rsidR="000122D5" w:rsidRPr="002F4C2C">
        <w:rPr>
          <w:rFonts w:ascii="Arial" w:hAnsi="Arial" w:cs="Arial"/>
          <w:color w:val="000000"/>
          <w:lang w:eastAsia="en-US"/>
        </w:rPr>
        <w:t>in relation to Universal Credit and Personal Independent Payment</w:t>
      </w:r>
      <w:r w:rsidR="005F68A3" w:rsidRPr="002F4C2C">
        <w:rPr>
          <w:rFonts w:ascii="Arial" w:hAnsi="Arial" w:cs="Arial"/>
          <w:color w:val="000000"/>
          <w:lang w:eastAsia="en-US"/>
        </w:rPr>
        <w:t xml:space="preserve">s </w:t>
      </w:r>
      <w:r w:rsidRPr="002F4C2C">
        <w:rPr>
          <w:rFonts w:ascii="Arial" w:hAnsi="Arial" w:cs="Arial"/>
          <w:color w:val="000000"/>
          <w:lang w:eastAsia="en-US"/>
        </w:rPr>
        <w:t>and help with filling out personal forms</w:t>
      </w:r>
      <w:r w:rsidR="005F68A3" w:rsidRPr="002F4C2C">
        <w:rPr>
          <w:rFonts w:ascii="Arial" w:hAnsi="Arial" w:cs="Arial"/>
          <w:color w:val="000000"/>
          <w:lang w:eastAsia="en-US"/>
        </w:rPr>
        <w:t>.</w:t>
      </w:r>
    </w:p>
    <w:p w14:paraId="21E385C6"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Work with and support project staff in </w:t>
      </w:r>
      <w:r w:rsidR="005F68A3" w:rsidRPr="002F4C2C">
        <w:rPr>
          <w:rFonts w:ascii="Arial" w:hAnsi="Arial" w:cs="Arial"/>
          <w:color w:val="000000"/>
          <w:lang w:eastAsia="en-US"/>
        </w:rPr>
        <w:t>monitoring outputs and outcomes.</w:t>
      </w:r>
    </w:p>
    <w:p w14:paraId="4F3A3D72"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Identify and research possible venues/locations for Mind in Haringey to advertise its services</w:t>
      </w:r>
      <w:r w:rsidR="005F68A3" w:rsidRPr="002F4C2C">
        <w:rPr>
          <w:rFonts w:ascii="Arial" w:hAnsi="Arial" w:cs="Arial"/>
          <w:color w:val="000000"/>
          <w:lang w:eastAsia="en-US"/>
        </w:rPr>
        <w:t>.</w:t>
      </w:r>
    </w:p>
    <w:p w14:paraId="25AD6FB1" w14:textId="139BDB98"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In conjunction with other members of the team, to actively encourage user participation and involvement in the planning, </w:t>
      </w:r>
      <w:r w:rsidR="003353E2" w:rsidRPr="002F4C2C">
        <w:rPr>
          <w:rFonts w:ascii="Arial" w:hAnsi="Arial" w:cs="Arial"/>
          <w:color w:val="000000"/>
          <w:lang w:eastAsia="en-US"/>
        </w:rPr>
        <w:t>development,</w:t>
      </w:r>
      <w:r w:rsidRPr="002F4C2C">
        <w:rPr>
          <w:rFonts w:ascii="Arial" w:hAnsi="Arial" w:cs="Arial"/>
          <w:color w:val="000000"/>
          <w:lang w:eastAsia="en-US"/>
        </w:rPr>
        <w:t xml:space="preserve"> and evaluation of the wider range of mental health services and to support the work of the Service User Forum.</w:t>
      </w:r>
    </w:p>
    <w:p w14:paraId="3ECAED40"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work closely with other community mental health services to develop and maintain an effective and quality service.</w:t>
      </w:r>
    </w:p>
    <w:p w14:paraId="29BCBD05"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Build positive relationships with appropriate voluntary and statutory sector partners in the borough, so that we build a reputation as a good and efficient organisation to work with and enhance cross-sector referrals.</w:t>
      </w:r>
    </w:p>
    <w:p w14:paraId="398FCFF7"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support mental health promotion within the local community.</w:t>
      </w:r>
    </w:p>
    <w:p w14:paraId="3224050C" w14:textId="77777777" w:rsidR="005F68A3" w:rsidRPr="002F4C2C" w:rsidRDefault="00106AA6" w:rsidP="005F68A3">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maintain service user records and collect data as required by funders</w:t>
      </w:r>
      <w:r w:rsidRPr="002F4C2C">
        <w:rPr>
          <w:rFonts w:ascii="Arial" w:hAnsi="Arial" w:cs="Arial"/>
          <w:color w:val="000000"/>
          <w:lang w:val="en-US" w:eastAsia="en-US"/>
        </w:rPr>
        <w:t xml:space="preserve"> </w:t>
      </w:r>
      <w:r w:rsidRPr="002F4C2C">
        <w:rPr>
          <w:rFonts w:ascii="Arial" w:hAnsi="Arial" w:cs="Arial"/>
          <w:color w:val="000000"/>
          <w:lang w:eastAsia="en-US"/>
        </w:rPr>
        <w:t>to support the analysis, audit and evaluation of the servic</w:t>
      </w:r>
      <w:r w:rsidR="005F68A3" w:rsidRPr="002F4C2C">
        <w:rPr>
          <w:rFonts w:ascii="Arial" w:hAnsi="Arial" w:cs="Arial"/>
          <w:color w:val="000000"/>
          <w:lang w:eastAsia="en-US"/>
        </w:rPr>
        <w:t>e and produce other written reports as required.</w:t>
      </w:r>
    </w:p>
    <w:p w14:paraId="38DEE2D0"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input data onto our service user data base.</w:t>
      </w:r>
    </w:p>
    <w:p w14:paraId="1F24A0DD"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participate in and complete all training relevant to the delivery of the service.</w:t>
      </w:r>
    </w:p>
    <w:p w14:paraId="07D04FA5"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participate in regular clinical, line management supervision and annual appraisal.</w:t>
      </w:r>
    </w:p>
    <w:p w14:paraId="60F508C3" w14:textId="77777777"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To maintain standards of care with regard to health and safety, equal opportunities, confidentiality, individual and personal choice.</w:t>
      </w:r>
    </w:p>
    <w:p w14:paraId="3F7478EB" w14:textId="30E93EC3" w:rsidR="00106AA6" w:rsidRPr="002F4C2C" w:rsidRDefault="00106AA6" w:rsidP="00106AA6">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 xml:space="preserve">To </w:t>
      </w:r>
      <w:r w:rsidR="003353E2" w:rsidRPr="002F4C2C">
        <w:rPr>
          <w:rFonts w:ascii="Arial" w:hAnsi="Arial" w:cs="Arial"/>
          <w:color w:val="000000"/>
          <w:lang w:eastAsia="en-US"/>
        </w:rPr>
        <w:t xml:space="preserve">always work within all </w:t>
      </w:r>
      <w:proofErr w:type="gramStart"/>
      <w:r w:rsidR="003353E2" w:rsidRPr="002F4C2C">
        <w:rPr>
          <w:rFonts w:ascii="Arial" w:hAnsi="Arial" w:cs="Arial"/>
          <w:color w:val="000000"/>
          <w:lang w:eastAsia="en-US"/>
        </w:rPr>
        <w:t>Mind</w:t>
      </w:r>
      <w:proofErr w:type="gramEnd"/>
      <w:r w:rsidR="003353E2" w:rsidRPr="002F4C2C">
        <w:rPr>
          <w:rFonts w:ascii="Arial" w:hAnsi="Arial" w:cs="Arial"/>
          <w:color w:val="000000"/>
          <w:lang w:eastAsia="en-US"/>
        </w:rPr>
        <w:t xml:space="preserve"> in Haringey’s policies and procedures</w:t>
      </w:r>
      <w:r w:rsidRPr="002F4C2C">
        <w:rPr>
          <w:rFonts w:ascii="Arial" w:hAnsi="Arial" w:cs="Arial"/>
          <w:color w:val="000000"/>
          <w:lang w:eastAsia="en-US"/>
        </w:rPr>
        <w:t xml:space="preserve"> with specific reference to the Safeguarding of Vulnerable Adults and Child Protection policies. </w:t>
      </w:r>
    </w:p>
    <w:p w14:paraId="15ADCF7A" w14:textId="77777777" w:rsidR="00EB5F18" w:rsidRPr="002F4C2C" w:rsidRDefault="00106AA6" w:rsidP="00EB5F18">
      <w:pPr>
        <w:pStyle w:val="ListParagraph"/>
        <w:numPr>
          <w:ilvl w:val="0"/>
          <w:numId w:val="7"/>
        </w:numPr>
        <w:autoSpaceDE w:val="0"/>
        <w:autoSpaceDN w:val="0"/>
        <w:adjustRightInd w:val="0"/>
        <w:rPr>
          <w:rFonts w:ascii="Arial" w:hAnsi="Arial" w:cs="Arial"/>
          <w:color w:val="000000"/>
          <w:lang w:eastAsia="en-US"/>
        </w:rPr>
      </w:pPr>
      <w:r w:rsidRPr="002F4C2C">
        <w:rPr>
          <w:rFonts w:ascii="Arial" w:hAnsi="Arial" w:cs="Arial"/>
          <w:color w:val="000000"/>
          <w:lang w:eastAsia="en-US"/>
        </w:rPr>
        <w:t>Undertake any other appropriate duties relevant to the post as directed from time to time by the Operations Service Manager.</w:t>
      </w:r>
    </w:p>
    <w:p w14:paraId="3CF2D8B6" w14:textId="77777777" w:rsidR="00EB5F18" w:rsidRPr="002F4C2C" w:rsidRDefault="00EB5F18" w:rsidP="00EB5F18">
      <w:pPr>
        <w:autoSpaceDE w:val="0"/>
        <w:autoSpaceDN w:val="0"/>
        <w:adjustRightInd w:val="0"/>
        <w:rPr>
          <w:rFonts w:ascii="Arial" w:eastAsiaTheme="minorHAnsi" w:hAnsi="Arial" w:cs="Arial"/>
          <w:b/>
          <w:color w:val="000000"/>
          <w:sz w:val="22"/>
          <w:szCs w:val="22"/>
          <w:lang w:eastAsia="en-US"/>
        </w:rPr>
      </w:pPr>
    </w:p>
    <w:p w14:paraId="0FB78278" w14:textId="77777777" w:rsidR="00EB5F18" w:rsidRPr="002F4C2C" w:rsidRDefault="00EB5F18" w:rsidP="00EB5F18">
      <w:pPr>
        <w:autoSpaceDE w:val="0"/>
        <w:autoSpaceDN w:val="0"/>
        <w:adjustRightInd w:val="0"/>
        <w:rPr>
          <w:rFonts w:ascii="Arial" w:eastAsiaTheme="minorHAnsi" w:hAnsi="Arial" w:cs="Arial"/>
          <w:b/>
          <w:color w:val="000000"/>
          <w:sz w:val="22"/>
          <w:szCs w:val="22"/>
          <w:lang w:eastAsia="en-US"/>
        </w:rPr>
      </w:pPr>
    </w:p>
    <w:p w14:paraId="6276CE96" w14:textId="77777777" w:rsidR="00EB5F18" w:rsidRPr="002F4C2C" w:rsidRDefault="00EB5F18" w:rsidP="00EB5F18">
      <w:pPr>
        <w:autoSpaceDE w:val="0"/>
        <w:autoSpaceDN w:val="0"/>
        <w:adjustRightInd w:val="0"/>
        <w:rPr>
          <w:rFonts w:ascii="Arial" w:eastAsiaTheme="minorHAnsi" w:hAnsi="Arial" w:cs="Arial"/>
          <w:b/>
          <w:color w:val="000000"/>
          <w:sz w:val="22"/>
          <w:szCs w:val="22"/>
          <w:lang w:eastAsia="en-US"/>
        </w:rPr>
      </w:pPr>
      <w:r w:rsidRPr="002F4C2C">
        <w:rPr>
          <w:rFonts w:ascii="Arial" w:eastAsiaTheme="minorHAnsi" w:hAnsi="Arial" w:cs="Arial"/>
          <w:b/>
          <w:color w:val="000000"/>
          <w:sz w:val="22"/>
          <w:szCs w:val="22"/>
          <w:lang w:eastAsia="en-US"/>
        </w:rPr>
        <w:t>About You</w:t>
      </w:r>
    </w:p>
    <w:p w14:paraId="1FC39945" w14:textId="77777777" w:rsidR="002D53D3" w:rsidRPr="002F4C2C" w:rsidRDefault="002D53D3" w:rsidP="002D53D3">
      <w:pPr>
        <w:autoSpaceDE w:val="0"/>
        <w:autoSpaceDN w:val="0"/>
        <w:adjustRightInd w:val="0"/>
        <w:rPr>
          <w:rFonts w:ascii="Arial" w:eastAsiaTheme="minorHAnsi" w:hAnsi="Arial" w:cs="Arial"/>
          <w:color w:val="000000"/>
          <w:sz w:val="22"/>
          <w:szCs w:val="22"/>
          <w:lang w:eastAsia="en-US"/>
        </w:rPr>
      </w:pPr>
    </w:p>
    <w:p w14:paraId="173AEF40" w14:textId="0C3EBD7B" w:rsidR="002D53D3" w:rsidRDefault="002D53D3" w:rsidP="002D53D3">
      <w:pPr>
        <w:pStyle w:val="NoSpacing"/>
        <w:rPr>
          <w:rFonts w:ascii="Arial" w:eastAsiaTheme="minorHAnsi" w:hAnsi="Arial" w:cs="Arial"/>
          <w:color w:val="000000"/>
          <w:sz w:val="22"/>
          <w:szCs w:val="22"/>
          <w:lang w:eastAsia="en-US"/>
        </w:rPr>
      </w:pPr>
      <w:r w:rsidRPr="002F4C2C">
        <w:rPr>
          <w:rFonts w:ascii="Arial" w:eastAsiaTheme="minorHAnsi" w:hAnsi="Arial" w:cs="Arial"/>
          <w:color w:val="000000"/>
          <w:sz w:val="22"/>
          <w:szCs w:val="22"/>
          <w:lang w:eastAsia="en-US"/>
        </w:rPr>
        <w:lastRenderedPageBreak/>
        <w:t xml:space="preserve">The successful candidate will be able to demonstrate that they have the following skills, abilities or experience gained from 2/3 </w:t>
      </w:r>
      <w:r w:rsidR="003353E2" w:rsidRPr="002F4C2C">
        <w:rPr>
          <w:rFonts w:ascii="Arial" w:eastAsiaTheme="minorHAnsi" w:hAnsi="Arial" w:cs="Arial"/>
          <w:color w:val="000000"/>
          <w:sz w:val="22"/>
          <w:szCs w:val="22"/>
          <w:lang w:eastAsia="en-US"/>
        </w:rPr>
        <w:t>years’ experience</w:t>
      </w:r>
      <w:r w:rsidRPr="002F4C2C">
        <w:rPr>
          <w:rFonts w:ascii="Arial" w:eastAsiaTheme="minorHAnsi" w:hAnsi="Arial" w:cs="Arial"/>
          <w:color w:val="000000"/>
          <w:sz w:val="22"/>
          <w:szCs w:val="22"/>
          <w:lang w:eastAsia="en-US"/>
        </w:rPr>
        <w:t xml:space="preserve"> working in mental health </w:t>
      </w:r>
      <w:r w:rsidR="00685427">
        <w:rPr>
          <w:rFonts w:ascii="Arial" w:eastAsiaTheme="minorHAnsi" w:hAnsi="Arial" w:cs="Arial"/>
          <w:color w:val="000000"/>
          <w:sz w:val="22"/>
          <w:szCs w:val="22"/>
          <w:lang w:eastAsia="en-US"/>
        </w:rPr>
        <w:t xml:space="preserve">settings or Health and social care </w:t>
      </w:r>
      <w:r w:rsidRPr="002F4C2C">
        <w:rPr>
          <w:rFonts w:ascii="Arial" w:eastAsiaTheme="minorHAnsi" w:hAnsi="Arial" w:cs="Arial"/>
          <w:color w:val="000000"/>
          <w:sz w:val="22"/>
          <w:szCs w:val="22"/>
          <w:lang w:eastAsia="en-US"/>
        </w:rPr>
        <w:t xml:space="preserve">with vulnerable adults. </w:t>
      </w:r>
    </w:p>
    <w:p w14:paraId="706705C4" w14:textId="77777777" w:rsidR="00685427" w:rsidRPr="002F4C2C" w:rsidRDefault="00685427" w:rsidP="002D53D3">
      <w:pPr>
        <w:pStyle w:val="NoSpacing"/>
        <w:rPr>
          <w:rFonts w:ascii="Arial" w:eastAsiaTheme="minorHAnsi" w:hAnsi="Arial" w:cs="Arial"/>
          <w:color w:val="000000"/>
          <w:sz w:val="22"/>
          <w:szCs w:val="22"/>
          <w:lang w:eastAsia="en-US"/>
        </w:rPr>
      </w:pPr>
    </w:p>
    <w:p w14:paraId="47E93728" w14:textId="63B64DD1" w:rsidR="002D53D3" w:rsidRPr="002F4C2C" w:rsidRDefault="002D53D3" w:rsidP="002D53D3">
      <w:pPr>
        <w:pStyle w:val="NoSpacing"/>
        <w:rPr>
          <w:rFonts w:ascii="Arial" w:eastAsiaTheme="minorHAnsi" w:hAnsi="Arial" w:cs="Arial"/>
          <w:color w:val="000000"/>
          <w:sz w:val="22"/>
          <w:szCs w:val="22"/>
          <w:lang w:eastAsia="en-US"/>
        </w:rPr>
      </w:pPr>
      <w:r w:rsidRPr="002F4C2C">
        <w:rPr>
          <w:rFonts w:ascii="Arial" w:eastAsiaTheme="minorHAnsi" w:hAnsi="Arial" w:cs="Arial"/>
          <w:color w:val="000000"/>
          <w:sz w:val="22"/>
          <w:szCs w:val="22"/>
          <w:lang w:eastAsia="en-US"/>
        </w:rPr>
        <w:t xml:space="preserve">E denotes an essential skill, ability or experience, D denotes a desirable skill, </w:t>
      </w:r>
      <w:r w:rsidR="003353E2" w:rsidRPr="002F4C2C">
        <w:rPr>
          <w:rFonts w:ascii="Arial" w:eastAsiaTheme="minorHAnsi" w:hAnsi="Arial" w:cs="Arial"/>
          <w:color w:val="000000"/>
          <w:sz w:val="22"/>
          <w:szCs w:val="22"/>
          <w:lang w:eastAsia="en-US"/>
        </w:rPr>
        <w:t>ability,</w:t>
      </w:r>
      <w:r w:rsidRPr="002F4C2C">
        <w:rPr>
          <w:rFonts w:ascii="Arial" w:eastAsiaTheme="minorHAnsi" w:hAnsi="Arial" w:cs="Arial"/>
          <w:color w:val="000000"/>
          <w:sz w:val="22"/>
          <w:szCs w:val="22"/>
          <w:lang w:eastAsia="en-US"/>
        </w:rPr>
        <w:t xml:space="preserve"> or experience. </w:t>
      </w:r>
    </w:p>
    <w:p w14:paraId="0562CB0E" w14:textId="77777777" w:rsidR="002D53D3" w:rsidRPr="002F4C2C" w:rsidRDefault="002D53D3" w:rsidP="002D53D3">
      <w:pPr>
        <w:pStyle w:val="NoSpacing"/>
        <w:rPr>
          <w:rFonts w:ascii="Arial" w:eastAsiaTheme="minorHAnsi" w:hAnsi="Arial" w:cs="Arial"/>
          <w:b/>
          <w:color w:val="000000"/>
          <w:sz w:val="22"/>
          <w:szCs w:val="22"/>
          <w:lang w:val="en-GB" w:eastAsia="en-US"/>
        </w:rPr>
      </w:pPr>
    </w:p>
    <w:p w14:paraId="7AED8639"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Demonstrable track record of supporting vulnerable people who suffer from mental health problems (E) </w:t>
      </w:r>
    </w:p>
    <w:p w14:paraId="2A7E2288" w14:textId="77777777" w:rsidR="00CB2582" w:rsidRPr="00CB2582" w:rsidRDefault="003F6284"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Knowledge of the benefits system including Universal Credit and Personal Independent Payments (D)</w:t>
      </w:r>
      <w:r w:rsidR="00CB2582" w:rsidRPr="00CB2582">
        <w:t xml:space="preserve"> </w:t>
      </w:r>
    </w:p>
    <w:p w14:paraId="7DEC7799" w14:textId="39200D8E" w:rsidR="00CB2582" w:rsidRPr="00685427"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685427">
        <w:rPr>
          <w:rFonts w:ascii="Arial" w:eastAsiaTheme="minorHAnsi" w:hAnsi="Arial" w:cs="Arial"/>
          <w:color w:val="000000"/>
          <w:lang w:eastAsia="en-US"/>
        </w:rPr>
        <w:t>Knowledge of health and social care terminology and health and social care pathways.</w:t>
      </w:r>
      <w:r>
        <w:rPr>
          <w:rFonts w:ascii="Arial" w:eastAsiaTheme="minorHAnsi" w:hAnsi="Arial" w:cs="Arial"/>
          <w:color w:val="000000"/>
          <w:lang w:eastAsia="en-US"/>
        </w:rPr>
        <w:t>(E)</w:t>
      </w:r>
    </w:p>
    <w:p w14:paraId="73B5221D" w14:textId="64E02965"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health and social care legislation</w:t>
      </w:r>
      <w:r>
        <w:rPr>
          <w:rFonts w:ascii="Arial" w:eastAsiaTheme="minorHAnsi" w:hAnsi="Arial" w:cs="Arial"/>
          <w:color w:val="000000"/>
          <w:lang w:eastAsia="en-US"/>
        </w:rPr>
        <w:t xml:space="preserve"> (D)</w:t>
      </w:r>
    </w:p>
    <w:p w14:paraId="06EAA45B" w14:textId="06A0FB03"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the local resources available in the community.</w:t>
      </w:r>
      <w:r>
        <w:rPr>
          <w:rFonts w:ascii="Arial" w:eastAsiaTheme="minorHAnsi" w:hAnsi="Arial" w:cs="Arial"/>
          <w:color w:val="000000"/>
          <w:lang w:eastAsia="en-US"/>
        </w:rPr>
        <w:t xml:space="preserve">(E) </w:t>
      </w:r>
    </w:p>
    <w:p w14:paraId="72AFE73C" w14:textId="68CA441B"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Safeguarding knowledge</w:t>
      </w:r>
      <w:r>
        <w:rPr>
          <w:rFonts w:ascii="Arial" w:eastAsiaTheme="minorHAnsi" w:hAnsi="Arial" w:cs="Arial"/>
          <w:color w:val="000000"/>
          <w:lang w:eastAsia="en-US"/>
        </w:rPr>
        <w:t xml:space="preserve"> </w:t>
      </w:r>
      <w:r w:rsidR="00190606">
        <w:rPr>
          <w:rFonts w:ascii="Arial" w:eastAsiaTheme="minorHAnsi" w:hAnsi="Arial" w:cs="Arial"/>
          <w:color w:val="000000"/>
          <w:lang w:eastAsia="en-US"/>
        </w:rPr>
        <w:t>( E )</w:t>
      </w:r>
    </w:p>
    <w:p w14:paraId="7737A466" w14:textId="7F199D2C" w:rsidR="00CB2582" w:rsidRPr="00CB2582" w:rsidRDefault="00CB2582" w:rsidP="004E7867">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the Mental Capacity Act</w:t>
      </w:r>
      <w:r w:rsidR="00190606">
        <w:rPr>
          <w:rFonts w:ascii="Arial" w:eastAsiaTheme="minorHAnsi" w:hAnsi="Arial" w:cs="Arial"/>
          <w:color w:val="000000"/>
          <w:lang w:eastAsia="en-US"/>
        </w:rPr>
        <w:t xml:space="preserve"> (D)</w:t>
      </w:r>
    </w:p>
    <w:p w14:paraId="2CAACF19" w14:textId="14AF9520"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Awareness of Data Protection and Confidentiality Issues.</w:t>
      </w:r>
      <w:r w:rsidR="00190606">
        <w:rPr>
          <w:rFonts w:ascii="Arial" w:eastAsiaTheme="minorHAnsi" w:hAnsi="Arial" w:cs="Arial"/>
          <w:color w:val="000000"/>
          <w:lang w:eastAsia="en-US"/>
        </w:rPr>
        <w:t xml:space="preserve"> (E)</w:t>
      </w:r>
    </w:p>
    <w:p w14:paraId="2FD7B73E" w14:textId="1647B2E9" w:rsidR="00CB2582" w:rsidRPr="00CB2582" w:rsidRDefault="00CB2582" w:rsidP="00CB2582">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 xml:space="preserve"> </w:t>
      </w:r>
      <w:r w:rsidR="003353E2">
        <w:rPr>
          <w:rFonts w:ascii="Arial" w:eastAsiaTheme="minorHAnsi" w:hAnsi="Arial" w:cs="Arial"/>
          <w:color w:val="000000"/>
          <w:lang w:eastAsia="en-US"/>
        </w:rPr>
        <w:t>A</w:t>
      </w:r>
      <w:r w:rsidRPr="00CB2582">
        <w:rPr>
          <w:rFonts w:ascii="Arial" w:eastAsiaTheme="minorHAnsi" w:hAnsi="Arial" w:cs="Arial"/>
          <w:color w:val="000000"/>
          <w:lang w:eastAsia="en-US"/>
        </w:rPr>
        <w:t xml:space="preserve">wareness of legislation relating to equal opportunities </w:t>
      </w:r>
      <w:r w:rsidR="00190606">
        <w:rPr>
          <w:rFonts w:ascii="Arial" w:eastAsiaTheme="minorHAnsi" w:hAnsi="Arial" w:cs="Arial"/>
          <w:color w:val="000000"/>
          <w:lang w:eastAsia="en-US"/>
        </w:rPr>
        <w:t>(D )</w:t>
      </w:r>
    </w:p>
    <w:p w14:paraId="3FEB764C" w14:textId="2D2E274B" w:rsidR="00CB2582" w:rsidRPr="00CB2582" w:rsidRDefault="00CB2582" w:rsidP="005823E1">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 xml:space="preserve"> Knowledge of the assessment process.</w:t>
      </w:r>
      <w:r>
        <w:rPr>
          <w:rFonts w:ascii="Arial" w:eastAsiaTheme="minorHAnsi" w:hAnsi="Arial" w:cs="Arial"/>
          <w:color w:val="000000"/>
          <w:lang w:eastAsia="en-US"/>
        </w:rPr>
        <w:t>(D)</w:t>
      </w:r>
    </w:p>
    <w:p w14:paraId="2F9E92C4" w14:textId="15DBB3B6" w:rsidR="003F6284" w:rsidRPr="002F4C2C" w:rsidRDefault="003F6284" w:rsidP="003F6284">
      <w:pPr>
        <w:pStyle w:val="ListParagraph"/>
        <w:numPr>
          <w:ilvl w:val="0"/>
          <w:numId w:val="7"/>
        </w:numPr>
        <w:autoSpaceDE w:val="0"/>
        <w:autoSpaceDN w:val="0"/>
        <w:adjustRightInd w:val="0"/>
        <w:rPr>
          <w:rFonts w:ascii="Arial" w:eastAsiaTheme="minorHAnsi" w:hAnsi="Arial" w:cs="Arial"/>
          <w:color w:val="000000"/>
          <w:lang w:eastAsia="en-US"/>
        </w:rPr>
      </w:pPr>
      <w:r w:rsidRPr="00CB2582">
        <w:rPr>
          <w:rFonts w:ascii="Arial" w:eastAsiaTheme="minorHAnsi" w:hAnsi="Arial" w:cs="Arial"/>
          <w:color w:val="000000"/>
          <w:lang w:eastAsia="en-US"/>
        </w:rPr>
        <w:t>Experience of providing a</w:t>
      </w:r>
      <w:r w:rsidR="00685427" w:rsidRPr="00CB2582">
        <w:rPr>
          <w:rFonts w:ascii="Arial" w:eastAsiaTheme="minorHAnsi" w:hAnsi="Arial" w:cs="Arial"/>
          <w:color w:val="000000"/>
          <w:lang w:eastAsia="en-US"/>
        </w:rPr>
        <w:t xml:space="preserve">dvice and support </w:t>
      </w:r>
      <w:r w:rsidRPr="00CB2582">
        <w:rPr>
          <w:rFonts w:ascii="Arial" w:eastAsiaTheme="minorHAnsi" w:hAnsi="Arial" w:cs="Arial"/>
          <w:color w:val="000000"/>
          <w:lang w:eastAsia="en-US"/>
        </w:rPr>
        <w:t>(including filling out personal forms on behalf of others) and/or coach</w:t>
      </w:r>
      <w:r w:rsidRPr="002F4C2C">
        <w:rPr>
          <w:rFonts w:ascii="Arial" w:eastAsiaTheme="minorHAnsi" w:hAnsi="Arial" w:cs="Arial"/>
          <w:color w:val="000000"/>
          <w:lang w:eastAsia="en-US"/>
        </w:rPr>
        <w:t xml:space="preserve"> (D)</w:t>
      </w:r>
    </w:p>
    <w:p w14:paraId="480BAE2E"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A passion and commitment to helping people to become independent and live fulfilling lives (E)</w:t>
      </w:r>
    </w:p>
    <w:p w14:paraId="09093F6D"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Experience of working on a wide variety of tasks and successfully prioritising them (E) </w:t>
      </w:r>
    </w:p>
    <w:p w14:paraId="1A78FCEB" w14:textId="77777777" w:rsidR="003F6284" w:rsidRPr="002F4C2C" w:rsidRDefault="003F6284"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Excellent interpersonal skills (E)</w:t>
      </w:r>
    </w:p>
    <w:p w14:paraId="42899F99"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Experience of project planning (D) </w:t>
      </w:r>
    </w:p>
    <w:p w14:paraId="13E3219A" w14:textId="04B886E6"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Experience of working in a </w:t>
      </w:r>
      <w:r w:rsidR="003353E2" w:rsidRPr="002F4C2C">
        <w:rPr>
          <w:rFonts w:ascii="Arial" w:eastAsiaTheme="minorHAnsi" w:hAnsi="Arial" w:cs="Arial"/>
          <w:color w:val="000000"/>
          <w:lang w:eastAsia="en-US"/>
        </w:rPr>
        <w:t>not-for-profit</w:t>
      </w:r>
      <w:r w:rsidRPr="002F4C2C">
        <w:rPr>
          <w:rFonts w:ascii="Arial" w:eastAsiaTheme="minorHAnsi" w:hAnsi="Arial" w:cs="Arial"/>
          <w:color w:val="000000"/>
          <w:lang w:eastAsia="en-US"/>
        </w:rPr>
        <w:t xml:space="preserve"> environment (D) </w:t>
      </w:r>
    </w:p>
    <w:p w14:paraId="17338879"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abili</w:t>
      </w:r>
      <w:r w:rsidR="003F6284" w:rsidRPr="002F4C2C">
        <w:rPr>
          <w:rFonts w:ascii="Arial" w:eastAsiaTheme="minorHAnsi" w:hAnsi="Arial" w:cs="Arial"/>
          <w:color w:val="000000"/>
          <w:lang w:eastAsia="en-US"/>
        </w:rPr>
        <w:t>ty to write in coherent English</w:t>
      </w:r>
      <w:r w:rsidRPr="002F4C2C">
        <w:rPr>
          <w:rFonts w:ascii="Arial" w:eastAsiaTheme="minorHAnsi" w:hAnsi="Arial" w:cs="Arial"/>
          <w:color w:val="000000"/>
          <w:lang w:eastAsia="en-US"/>
        </w:rPr>
        <w:t xml:space="preserve"> (E) </w:t>
      </w:r>
    </w:p>
    <w:p w14:paraId="107097BA"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ability</w:t>
      </w:r>
      <w:r w:rsidR="003F6284" w:rsidRPr="002F4C2C">
        <w:rPr>
          <w:rFonts w:ascii="Arial" w:eastAsiaTheme="minorHAnsi" w:hAnsi="Arial" w:cs="Arial"/>
          <w:color w:val="000000"/>
          <w:lang w:eastAsia="en-US"/>
        </w:rPr>
        <w:t xml:space="preserve"> to work with a range of people</w:t>
      </w:r>
      <w:r w:rsidRPr="002F4C2C">
        <w:rPr>
          <w:rFonts w:ascii="Arial" w:eastAsiaTheme="minorHAnsi" w:hAnsi="Arial" w:cs="Arial"/>
          <w:color w:val="000000"/>
          <w:lang w:eastAsia="en-US"/>
        </w:rPr>
        <w:t xml:space="preserve"> (E) </w:t>
      </w:r>
    </w:p>
    <w:p w14:paraId="7FE9A838"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w:t>
      </w:r>
      <w:r w:rsidR="003F6284" w:rsidRPr="002F4C2C">
        <w:rPr>
          <w:rFonts w:ascii="Arial" w:eastAsiaTheme="minorHAnsi" w:hAnsi="Arial" w:cs="Arial"/>
          <w:color w:val="000000"/>
          <w:lang w:eastAsia="en-US"/>
        </w:rPr>
        <w:t>lity to be a strong team player</w:t>
      </w:r>
      <w:r w:rsidRPr="002F4C2C">
        <w:rPr>
          <w:rFonts w:ascii="Arial" w:eastAsiaTheme="minorHAnsi" w:hAnsi="Arial" w:cs="Arial"/>
          <w:color w:val="000000"/>
          <w:lang w:eastAsia="en-US"/>
        </w:rPr>
        <w:t xml:space="preserve"> (E) </w:t>
      </w:r>
    </w:p>
    <w:p w14:paraId="7446E88F"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The ability to work with minimal supervision, plan workloads and organise</w:t>
      </w:r>
      <w:r w:rsidR="003F6284" w:rsidRPr="002F4C2C">
        <w:rPr>
          <w:rFonts w:ascii="Arial" w:eastAsiaTheme="minorHAnsi" w:hAnsi="Arial" w:cs="Arial"/>
          <w:color w:val="000000"/>
          <w:lang w:eastAsia="en-US"/>
        </w:rPr>
        <w:t xml:space="preserve"> varied projects and activities</w:t>
      </w:r>
      <w:r w:rsidRPr="002F4C2C">
        <w:rPr>
          <w:rFonts w:ascii="Arial" w:eastAsiaTheme="minorHAnsi" w:hAnsi="Arial" w:cs="Arial"/>
          <w:color w:val="000000"/>
          <w:lang w:eastAsia="en-US"/>
        </w:rPr>
        <w:t xml:space="preserve"> (E) </w:t>
      </w:r>
    </w:p>
    <w:p w14:paraId="5C056C57"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To be computer literate in</w:t>
      </w:r>
      <w:r w:rsidR="003F6284" w:rsidRPr="002F4C2C">
        <w:rPr>
          <w:rFonts w:ascii="Arial" w:eastAsiaTheme="minorHAnsi" w:hAnsi="Arial" w:cs="Arial"/>
          <w:color w:val="000000"/>
          <w:lang w:eastAsia="en-US"/>
        </w:rPr>
        <w:t xml:space="preserve"> a variety of software packages</w:t>
      </w:r>
      <w:r w:rsidRPr="002F4C2C">
        <w:rPr>
          <w:rFonts w:ascii="Arial" w:eastAsiaTheme="minorHAnsi" w:hAnsi="Arial" w:cs="Arial"/>
          <w:color w:val="000000"/>
          <w:lang w:eastAsia="en-US"/>
        </w:rPr>
        <w:t xml:space="preserve"> (E) </w:t>
      </w:r>
    </w:p>
    <w:p w14:paraId="233161B4"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 possess good organisational and communication skills, including present</w:t>
      </w:r>
      <w:r w:rsidR="003F6284" w:rsidRPr="002F4C2C">
        <w:rPr>
          <w:rFonts w:ascii="Arial" w:eastAsiaTheme="minorHAnsi" w:hAnsi="Arial" w:cs="Arial"/>
          <w:color w:val="000000"/>
          <w:lang w:eastAsia="en-US"/>
        </w:rPr>
        <w:t>ing oral and written reports</w:t>
      </w:r>
      <w:r w:rsidRPr="002F4C2C">
        <w:rPr>
          <w:rFonts w:ascii="Arial" w:eastAsiaTheme="minorHAnsi" w:hAnsi="Arial" w:cs="Arial"/>
          <w:color w:val="000000"/>
          <w:lang w:eastAsia="en-US"/>
        </w:rPr>
        <w:t xml:space="preserve"> (E) </w:t>
      </w:r>
    </w:p>
    <w:p w14:paraId="5B5ABB85"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w:t>
      </w:r>
      <w:r w:rsidR="003F6284" w:rsidRPr="002F4C2C">
        <w:rPr>
          <w:rFonts w:ascii="Arial" w:eastAsiaTheme="minorHAnsi" w:hAnsi="Arial" w:cs="Arial"/>
          <w:color w:val="000000"/>
          <w:lang w:eastAsia="en-US"/>
        </w:rPr>
        <w:t xml:space="preserve"> have strong negotiation skills</w:t>
      </w:r>
      <w:r w:rsidRPr="002F4C2C">
        <w:rPr>
          <w:rFonts w:ascii="Arial" w:eastAsiaTheme="minorHAnsi" w:hAnsi="Arial" w:cs="Arial"/>
          <w:color w:val="000000"/>
          <w:lang w:eastAsia="en-US"/>
        </w:rPr>
        <w:t xml:space="preserve"> (E) </w:t>
      </w:r>
    </w:p>
    <w:p w14:paraId="0745C5CA"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 xml:space="preserve">You must have a positive attitude. (E) </w:t>
      </w:r>
    </w:p>
    <w:p w14:paraId="45E4533E" w14:textId="77777777" w:rsidR="002D53D3" w:rsidRPr="002F4C2C" w:rsidRDefault="002D53D3" w:rsidP="002D53D3">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 have a co</w:t>
      </w:r>
      <w:r w:rsidR="003F6284" w:rsidRPr="002F4C2C">
        <w:rPr>
          <w:rFonts w:ascii="Arial" w:eastAsiaTheme="minorHAnsi" w:hAnsi="Arial" w:cs="Arial"/>
          <w:color w:val="000000"/>
          <w:lang w:eastAsia="en-US"/>
        </w:rPr>
        <w:t>mmitment to equal opportunities</w:t>
      </w:r>
      <w:r w:rsidRPr="002F4C2C">
        <w:rPr>
          <w:rFonts w:ascii="Arial" w:eastAsiaTheme="minorHAnsi" w:hAnsi="Arial" w:cs="Arial"/>
          <w:color w:val="000000"/>
          <w:lang w:eastAsia="en-US"/>
        </w:rPr>
        <w:t xml:space="preserve"> (E) </w:t>
      </w:r>
    </w:p>
    <w:p w14:paraId="0C13227C" w14:textId="77777777" w:rsidR="003F6284" w:rsidRPr="002F4C2C" w:rsidRDefault="002D53D3" w:rsidP="003F6284">
      <w:pPr>
        <w:pStyle w:val="ListParagraph"/>
        <w:numPr>
          <w:ilvl w:val="0"/>
          <w:numId w:val="7"/>
        </w:numPr>
        <w:autoSpaceDE w:val="0"/>
        <w:autoSpaceDN w:val="0"/>
        <w:adjustRightInd w:val="0"/>
        <w:rPr>
          <w:rFonts w:ascii="Arial" w:eastAsiaTheme="minorHAnsi" w:hAnsi="Arial" w:cs="Arial"/>
          <w:color w:val="000000"/>
          <w:lang w:eastAsia="en-US"/>
        </w:rPr>
      </w:pPr>
      <w:r w:rsidRPr="002F4C2C">
        <w:rPr>
          <w:rFonts w:ascii="Arial" w:eastAsiaTheme="minorHAnsi" w:hAnsi="Arial" w:cs="Arial"/>
          <w:color w:val="000000"/>
          <w:lang w:eastAsia="en-US"/>
        </w:rPr>
        <w:t>You must ha</w:t>
      </w:r>
      <w:r w:rsidR="003F6284" w:rsidRPr="002F4C2C">
        <w:rPr>
          <w:rFonts w:ascii="Arial" w:eastAsiaTheme="minorHAnsi" w:hAnsi="Arial" w:cs="Arial"/>
          <w:color w:val="000000"/>
          <w:lang w:eastAsia="en-US"/>
        </w:rPr>
        <w:t>ve a commitment to team working</w:t>
      </w:r>
      <w:r w:rsidRPr="002F4C2C">
        <w:rPr>
          <w:rFonts w:ascii="Arial" w:eastAsiaTheme="minorHAnsi" w:hAnsi="Arial" w:cs="Arial"/>
          <w:color w:val="000000"/>
          <w:lang w:eastAsia="en-US"/>
        </w:rPr>
        <w:t xml:space="preserve"> (E) </w:t>
      </w:r>
    </w:p>
    <w:p w14:paraId="34CE0A41" w14:textId="77777777" w:rsidR="002D53D3" w:rsidRPr="00EB5F18" w:rsidRDefault="002D53D3" w:rsidP="003F6284">
      <w:pPr>
        <w:pStyle w:val="ListParagraph"/>
        <w:autoSpaceDE w:val="0"/>
        <w:autoSpaceDN w:val="0"/>
        <w:adjustRightInd w:val="0"/>
        <w:rPr>
          <w:rFonts w:ascii="Tahoma" w:eastAsiaTheme="minorHAnsi" w:hAnsi="Tahoma" w:cs="Tahoma"/>
          <w:color w:val="000000"/>
          <w:lang w:eastAsia="en-US"/>
        </w:rPr>
      </w:pPr>
    </w:p>
    <w:p w14:paraId="62EBF3C5" w14:textId="77777777" w:rsidR="00DC1A8A" w:rsidRDefault="00DC1A8A" w:rsidP="00047AFD">
      <w:pPr>
        <w:pStyle w:val="Title"/>
        <w:jc w:val="both"/>
        <w:rPr>
          <w:rFonts w:ascii="Arial" w:hAnsi="Arial" w:cs="Arial"/>
          <w:b w:val="0"/>
          <w:sz w:val="24"/>
          <w:szCs w:val="24"/>
        </w:rPr>
      </w:pPr>
    </w:p>
    <w:p w14:paraId="6D98A12B" w14:textId="77777777" w:rsidR="00DC1A8A" w:rsidRPr="00E22951" w:rsidRDefault="00DC1A8A" w:rsidP="00047AFD">
      <w:pPr>
        <w:pStyle w:val="Title"/>
        <w:jc w:val="both"/>
        <w:rPr>
          <w:rFonts w:ascii="Arial" w:hAnsi="Arial" w:cs="Arial"/>
          <w:b w:val="0"/>
          <w:sz w:val="24"/>
          <w:szCs w:val="24"/>
        </w:rPr>
      </w:pPr>
    </w:p>
    <w:p w14:paraId="3E1F37D0" w14:textId="77777777" w:rsidR="00047AFD" w:rsidRDefault="00C82CFF" w:rsidP="003F6284">
      <w:pPr>
        <w:pStyle w:val="Title"/>
        <w:rPr>
          <w:rFonts w:ascii="Arial" w:hAnsi="Arial" w:cs="Arial"/>
          <w:sz w:val="24"/>
          <w:szCs w:val="24"/>
        </w:rPr>
      </w:pPr>
      <w:r w:rsidRPr="00C82CFF">
        <w:rPr>
          <w:rFonts w:ascii="Arial" w:hAnsi="Arial" w:cs="Arial"/>
          <w:sz w:val="24"/>
          <w:szCs w:val="24"/>
        </w:rPr>
        <w:t>This post is subject to sati</w:t>
      </w:r>
      <w:r w:rsidR="003F6284">
        <w:rPr>
          <w:rFonts w:ascii="Arial" w:hAnsi="Arial" w:cs="Arial"/>
          <w:sz w:val="24"/>
          <w:szCs w:val="24"/>
        </w:rPr>
        <w:t>sfactory enhanced DBS clearance</w:t>
      </w:r>
    </w:p>
    <w:p w14:paraId="143AD3DD" w14:textId="77777777" w:rsidR="00047AFD" w:rsidRPr="00487B04" w:rsidRDefault="00047AFD" w:rsidP="00047AFD">
      <w:pPr>
        <w:jc w:val="both"/>
        <w:rPr>
          <w:rFonts w:ascii="Arial" w:hAnsi="Arial" w:cs="Arial"/>
          <w:szCs w:val="24"/>
          <w:lang w:val="en-GB"/>
        </w:rPr>
      </w:pPr>
      <w:r w:rsidRPr="00487B04">
        <w:rPr>
          <w:rFonts w:ascii="Arial" w:hAnsi="Arial" w:cs="Arial"/>
          <w:szCs w:val="24"/>
          <w:lang w:val="en-GB"/>
        </w:rPr>
        <w:t xml:space="preserve">                            </w:t>
      </w:r>
    </w:p>
    <w:p w14:paraId="2946DB82" w14:textId="77777777" w:rsidR="00047AFD" w:rsidRPr="00487B04" w:rsidRDefault="00047AFD" w:rsidP="00047AFD">
      <w:pPr>
        <w:pBdr>
          <w:bottom w:val="single" w:sz="12" w:space="1" w:color="auto"/>
        </w:pBdr>
        <w:jc w:val="both"/>
        <w:rPr>
          <w:rFonts w:ascii="Arial" w:hAnsi="Arial" w:cs="Arial"/>
          <w:b/>
          <w:szCs w:val="24"/>
          <w:lang w:val="en-GB"/>
        </w:rPr>
      </w:pPr>
    </w:p>
    <w:p w14:paraId="5997CC1D" w14:textId="77777777" w:rsidR="00047AFD" w:rsidRDefault="00047AFD" w:rsidP="00047AFD">
      <w:pPr>
        <w:rPr>
          <w:rFonts w:ascii="Tahoma" w:hAnsi="Tahoma" w:cs="Tahoma"/>
          <w:color w:val="003377"/>
        </w:rPr>
      </w:pPr>
    </w:p>
    <w:p w14:paraId="110FFD37" w14:textId="77777777" w:rsidR="003F6284" w:rsidRDefault="003F6284" w:rsidP="003F6284">
      <w:pPr>
        <w:rPr>
          <w:rFonts w:ascii="Arial" w:hAnsi="Arial" w:cs="Arial"/>
          <w:color w:val="FF0000"/>
          <w:sz w:val="22"/>
          <w:szCs w:val="22"/>
          <w:lang w:val="en-GB"/>
        </w:rPr>
      </w:pPr>
    </w:p>
    <w:p w14:paraId="6B699379" w14:textId="77777777" w:rsidR="00262BCC" w:rsidRPr="00C505E8" w:rsidRDefault="00262BCC" w:rsidP="00262BCC">
      <w:pPr>
        <w:pStyle w:val="NoSpacing"/>
        <w:jc w:val="center"/>
        <w:rPr>
          <w:rFonts w:ascii="Street Corner" w:hAnsi="Street Corner" w:cs="Arial"/>
          <w:b/>
          <w:u w:val="single"/>
        </w:rPr>
      </w:pPr>
    </w:p>
    <w:p w14:paraId="3FE9F23F" w14:textId="77777777" w:rsidR="00262BCC" w:rsidRPr="00C505E8" w:rsidRDefault="00262BCC" w:rsidP="00262BCC">
      <w:pPr>
        <w:pStyle w:val="NoSpacing"/>
        <w:rPr>
          <w:rFonts w:ascii="Street Corner" w:hAnsi="Street Corner" w:cs="Arial"/>
          <w:b/>
          <w:u w:val="single"/>
        </w:rPr>
      </w:pPr>
    </w:p>
    <w:p w14:paraId="1F72F646" w14:textId="77777777" w:rsidR="00262BCC" w:rsidRPr="00D005A8" w:rsidRDefault="00262BCC" w:rsidP="00262BCC">
      <w:pPr>
        <w:pStyle w:val="NoSpacing"/>
        <w:rPr>
          <w:rFonts w:ascii="Street Corner" w:hAnsi="Street Corner" w:cs="Arial"/>
        </w:rPr>
      </w:pPr>
    </w:p>
    <w:p w14:paraId="08CE6F91" w14:textId="77777777" w:rsidR="00262BCC" w:rsidRPr="00D005A8" w:rsidRDefault="00262BCC" w:rsidP="00262BCC">
      <w:pPr>
        <w:pStyle w:val="NoSpacing"/>
        <w:rPr>
          <w:rFonts w:ascii="Street Corner" w:hAnsi="Street Corner" w:cs="Arial"/>
        </w:rPr>
      </w:pPr>
    </w:p>
    <w:p w14:paraId="61CDCEAD" w14:textId="77777777" w:rsidR="00262BCC" w:rsidRPr="00D005A8" w:rsidRDefault="00262BCC" w:rsidP="00262BCC">
      <w:pPr>
        <w:pStyle w:val="NoSpacing"/>
        <w:rPr>
          <w:rFonts w:ascii="Street Corner" w:hAnsi="Street Corner" w:cs="Arial"/>
          <w:szCs w:val="24"/>
        </w:rPr>
      </w:pPr>
    </w:p>
    <w:p w14:paraId="6BB9E253" w14:textId="77777777" w:rsidR="003E5D20" w:rsidRDefault="003E5D20" w:rsidP="00262BCC"/>
    <w:sectPr w:rsidR="003E5D20" w:rsidSect="00986D28">
      <w:footerReference w:type="even" r:id="rId12"/>
      <w:footerReference w:type="default" r:id="rId13"/>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B505F" w15:done="0"/>
  <w15:commentEx w15:paraId="27C4C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B505F" w16cid:durableId="2808B1F3"/>
  <w16cid:commentId w16cid:paraId="27C4C6ED" w16cid:durableId="2808B1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B28CB" w14:textId="77777777" w:rsidR="006271A4" w:rsidRDefault="006271A4" w:rsidP="00942012">
      <w:r>
        <w:separator/>
      </w:r>
    </w:p>
  </w:endnote>
  <w:endnote w:type="continuationSeparator" w:id="0">
    <w:p w14:paraId="507C3D97" w14:textId="77777777" w:rsidR="006271A4" w:rsidRDefault="006271A4" w:rsidP="0094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4A0B61" w:rsidRDefault="008D704F">
    <w:pPr>
      <w:pStyle w:val="Footer"/>
      <w:framePr w:wrap="around" w:vAnchor="text" w:hAnchor="margin" w:xAlign="center" w:y="1"/>
      <w:rPr>
        <w:rStyle w:val="PageNumber"/>
      </w:rPr>
    </w:pPr>
    <w:r>
      <w:rPr>
        <w:rStyle w:val="PageNumber"/>
      </w:rPr>
      <w:fldChar w:fldCharType="begin"/>
    </w:r>
    <w:r w:rsidR="004A0B61">
      <w:rPr>
        <w:rStyle w:val="PageNumber"/>
      </w:rPr>
      <w:instrText xml:space="preserve">PAGE  </w:instrText>
    </w:r>
    <w:r>
      <w:rPr>
        <w:rStyle w:val="PageNumber"/>
      </w:rPr>
      <w:fldChar w:fldCharType="separate"/>
    </w:r>
    <w:r w:rsidR="004A0B61">
      <w:rPr>
        <w:rStyle w:val="PageNumber"/>
        <w:noProof/>
      </w:rPr>
      <w:t>1</w:t>
    </w:r>
    <w:r>
      <w:rPr>
        <w:rStyle w:val="PageNumber"/>
      </w:rPr>
      <w:fldChar w:fldCharType="end"/>
    </w:r>
  </w:p>
  <w:p w14:paraId="52E56223" w14:textId="77777777" w:rsidR="004A0B61" w:rsidRDefault="004A0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DFCD" w14:textId="77777777" w:rsidR="004A0B61" w:rsidRDefault="004A0B61" w:rsidP="00CD0BBE">
    <w:pPr>
      <w:pStyle w:val="Footer"/>
    </w:pPr>
    <w:r>
      <w:t>Mind in Haringey. Registered Charity Number 801618</w:t>
    </w:r>
    <w:r>
      <w:tab/>
    </w:r>
    <w:r w:rsidRPr="006D079A">
      <w:rPr>
        <w:noProof/>
        <w:lang w:val="en-GB"/>
      </w:rPr>
      <w:drawing>
        <wp:inline distT="0" distB="0" distL="0" distR="0" wp14:anchorId="33DDADF6" wp14:editId="07777777">
          <wp:extent cx="743808" cy="581890"/>
          <wp:effectExtent l="19050" t="0" r="0" b="0"/>
          <wp:docPr id="3" name="Picture 4" descr="F:\Communications\Logos\MIND_in Haringey_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Logos\MIND_in Haringey_Stack.jpg"/>
                  <pic:cNvPicPr>
                    <a:picLocks noChangeAspect="1" noChangeArrowheads="1"/>
                  </pic:cNvPicPr>
                </pic:nvPicPr>
                <pic:blipFill>
                  <a:blip r:embed="rId1"/>
                  <a:srcRect/>
                  <a:stretch>
                    <a:fillRect/>
                  </a:stretch>
                </pic:blipFill>
                <pic:spPr bwMode="auto">
                  <a:xfrm>
                    <a:off x="0" y="0"/>
                    <a:ext cx="751125" cy="587614"/>
                  </a:xfrm>
                  <a:prstGeom prst="rect">
                    <a:avLst/>
                  </a:prstGeom>
                  <a:noFill/>
                  <a:ln w="9525">
                    <a:noFill/>
                    <a:miter lim="800000"/>
                    <a:headEnd/>
                    <a:tailEnd/>
                  </a:ln>
                </pic:spPr>
              </pic:pic>
            </a:graphicData>
          </a:graphic>
        </wp:inline>
      </w:drawing>
    </w:r>
  </w:p>
  <w:p w14:paraId="6DFB9E20" w14:textId="77777777" w:rsidR="004A0B61" w:rsidRDefault="004A0B61">
    <w:pPr>
      <w:pStyle w:val="Footer"/>
    </w:pPr>
  </w:p>
  <w:p w14:paraId="70DF9E56" w14:textId="77777777" w:rsidR="004A0B61" w:rsidRDefault="004A0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61D7" w14:textId="77777777" w:rsidR="006271A4" w:rsidRDefault="006271A4" w:rsidP="00942012">
      <w:r>
        <w:separator/>
      </w:r>
    </w:p>
  </w:footnote>
  <w:footnote w:type="continuationSeparator" w:id="0">
    <w:p w14:paraId="005705DC" w14:textId="77777777" w:rsidR="006271A4" w:rsidRDefault="006271A4" w:rsidP="00942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7271"/>
    <w:multiLevelType w:val="hybridMultilevel"/>
    <w:tmpl w:val="793A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F64A7"/>
    <w:multiLevelType w:val="hybridMultilevel"/>
    <w:tmpl w:val="5E6EFEEC"/>
    <w:lvl w:ilvl="0" w:tplc="08090001">
      <w:start w:val="1"/>
      <w:numFmt w:val="bullet"/>
      <w:lvlText w:val=""/>
      <w:lvlJc w:val="left"/>
      <w:pPr>
        <w:ind w:left="720" w:hanging="360"/>
      </w:pPr>
      <w:rPr>
        <w:rFonts w:ascii="Symbol" w:hAnsi="Symbol" w:hint="default"/>
      </w:rPr>
    </w:lvl>
    <w:lvl w:ilvl="1" w:tplc="624A2F4A">
      <w:start w:val="5"/>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C6B30"/>
    <w:multiLevelType w:val="hybridMultilevel"/>
    <w:tmpl w:val="C8CA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165A2"/>
    <w:multiLevelType w:val="hybridMultilevel"/>
    <w:tmpl w:val="F2CA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023BB"/>
    <w:multiLevelType w:val="hybridMultilevel"/>
    <w:tmpl w:val="08BA10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2350A09"/>
    <w:multiLevelType w:val="multilevel"/>
    <w:tmpl w:val="4262F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D30BA4"/>
    <w:multiLevelType w:val="hybridMultilevel"/>
    <w:tmpl w:val="8882791C"/>
    <w:lvl w:ilvl="0" w:tplc="A978FC0A">
      <w:start w:val="1"/>
      <w:numFmt w:val="bullet"/>
      <w:lvlText w:val=""/>
      <w:lvlJc w:val="left"/>
      <w:pPr>
        <w:ind w:left="720" w:hanging="360"/>
      </w:pPr>
      <w:rPr>
        <w:rFonts w:ascii="Symbol" w:hAnsi="Symbol" w:hint="default"/>
      </w:rPr>
    </w:lvl>
    <w:lvl w:ilvl="1" w:tplc="D76027D8">
      <w:start w:val="1"/>
      <w:numFmt w:val="bullet"/>
      <w:lvlText w:val="o"/>
      <w:lvlJc w:val="left"/>
      <w:pPr>
        <w:ind w:left="1440" w:hanging="360"/>
      </w:pPr>
      <w:rPr>
        <w:rFonts w:ascii="Courier New" w:hAnsi="Courier New" w:hint="default"/>
      </w:rPr>
    </w:lvl>
    <w:lvl w:ilvl="2" w:tplc="D5FE10A4">
      <w:start w:val="1"/>
      <w:numFmt w:val="bullet"/>
      <w:lvlText w:val=""/>
      <w:lvlJc w:val="left"/>
      <w:pPr>
        <w:ind w:left="2160" w:hanging="360"/>
      </w:pPr>
      <w:rPr>
        <w:rFonts w:ascii="Wingdings" w:hAnsi="Wingdings" w:hint="default"/>
      </w:rPr>
    </w:lvl>
    <w:lvl w:ilvl="3" w:tplc="CAA47E3A">
      <w:start w:val="1"/>
      <w:numFmt w:val="bullet"/>
      <w:lvlText w:val=""/>
      <w:lvlJc w:val="left"/>
      <w:pPr>
        <w:ind w:left="2880" w:hanging="360"/>
      </w:pPr>
      <w:rPr>
        <w:rFonts w:ascii="Symbol" w:hAnsi="Symbol" w:hint="default"/>
      </w:rPr>
    </w:lvl>
    <w:lvl w:ilvl="4" w:tplc="1BE44D22">
      <w:start w:val="1"/>
      <w:numFmt w:val="bullet"/>
      <w:lvlText w:val="o"/>
      <w:lvlJc w:val="left"/>
      <w:pPr>
        <w:ind w:left="3600" w:hanging="360"/>
      </w:pPr>
      <w:rPr>
        <w:rFonts w:ascii="Courier New" w:hAnsi="Courier New" w:hint="default"/>
      </w:rPr>
    </w:lvl>
    <w:lvl w:ilvl="5" w:tplc="66289164">
      <w:start w:val="1"/>
      <w:numFmt w:val="bullet"/>
      <w:lvlText w:val=""/>
      <w:lvlJc w:val="left"/>
      <w:pPr>
        <w:ind w:left="4320" w:hanging="360"/>
      </w:pPr>
      <w:rPr>
        <w:rFonts w:ascii="Wingdings" w:hAnsi="Wingdings" w:hint="default"/>
      </w:rPr>
    </w:lvl>
    <w:lvl w:ilvl="6" w:tplc="1390C8E8">
      <w:start w:val="1"/>
      <w:numFmt w:val="bullet"/>
      <w:lvlText w:val=""/>
      <w:lvlJc w:val="left"/>
      <w:pPr>
        <w:ind w:left="5040" w:hanging="360"/>
      </w:pPr>
      <w:rPr>
        <w:rFonts w:ascii="Symbol" w:hAnsi="Symbol" w:hint="default"/>
      </w:rPr>
    </w:lvl>
    <w:lvl w:ilvl="7" w:tplc="03A07F68">
      <w:start w:val="1"/>
      <w:numFmt w:val="bullet"/>
      <w:lvlText w:val="o"/>
      <w:lvlJc w:val="left"/>
      <w:pPr>
        <w:ind w:left="5760" w:hanging="360"/>
      </w:pPr>
      <w:rPr>
        <w:rFonts w:ascii="Courier New" w:hAnsi="Courier New" w:hint="default"/>
      </w:rPr>
    </w:lvl>
    <w:lvl w:ilvl="8" w:tplc="5928C078">
      <w:start w:val="1"/>
      <w:numFmt w:val="bullet"/>
      <w:lvlText w:val=""/>
      <w:lvlJc w:val="left"/>
      <w:pPr>
        <w:ind w:left="6480" w:hanging="360"/>
      </w:pPr>
      <w:rPr>
        <w:rFonts w:ascii="Wingdings" w:hAnsi="Wingdings" w:hint="default"/>
      </w:rPr>
    </w:lvl>
  </w:abstractNum>
  <w:abstractNum w:abstractNumId="7">
    <w:nsid w:val="59583FE8"/>
    <w:multiLevelType w:val="singleLevel"/>
    <w:tmpl w:val="49467788"/>
    <w:lvl w:ilvl="0">
      <w:start w:val="1"/>
      <w:numFmt w:val="decimal"/>
      <w:lvlText w:val="%1."/>
      <w:lvlJc w:val="left"/>
      <w:pPr>
        <w:tabs>
          <w:tab w:val="num" w:pos="720"/>
        </w:tabs>
        <w:ind w:left="720" w:hanging="720"/>
      </w:pPr>
      <w:rPr>
        <w:rFonts w:cs="Times New Roman" w:hint="default"/>
      </w:rPr>
    </w:lvl>
  </w:abstractNum>
  <w:abstractNum w:abstractNumId="8">
    <w:nsid w:val="70DD0FBA"/>
    <w:multiLevelType w:val="multilevel"/>
    <w:tmpl w:val="213AF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FD"/>
    <w:rsid w:val="000122D5"/>
    <w:rsid w:val="000309B7"/>
    <w:rsid w:val="00047AFD"/>
    <w:rsid w:val="0007489B"/>
    <w:rsid w:val="000C44F0"/>
    <w:rsid w:val="000E69D8"/>
    <w:rsid w:val="00106AA6"/>
    <w:rsid w:val="00107F2E"/>
    <w:rsid w:val="001215AD"/>
    <w:rsid w:val="00124BC1"/>
    <w:rsid w:val="001455B0"/>
    <w:rsid w:val="001536D0"/>
    <w:rsid w:val="00154800"/>
    <w:rsid w:val="00155DC1"/>
    <w:rsid w:val="00190606"/>
    <w:rsid w:val="001C2DB4"/>
    <w:rsid w:val="001D57D3"/>
    <w:rsid w:val="001F5F32"/>
    <w:rsid w:val="00221580"/>
    <w:rsid w:val="00262BCC"/>
    <w:rsid w:val="002677C0"/>
    <w:rsid w:val="002A5723"/>
    <w:rsid w:val="002D53D3"/>
    <w:rsid w:val="002F4C2C"/>
    <w:rsid w:val="00307C0C"/>
    <w:rsid w:val="003353E2"/>
    <w:rsid w:val="00365974"/>
    <w:rsid w:val="003A2959"/>
    <w:rsid w:val="003A7E49"/>
    <w:rsid w:val="003B43E9"/>
    <w:rsid w:val="003E5D20"/>
    <w:rsid w:val="003E6D8A"/>
    <w:rsid w:val="003F6284"/>
    <w:rsid w:val="00496A15"/>
    <w:rsid w:val="004A0B61"/>
    <w:rsid w:val="005310F1"/>
    <w:rsid w:val="005E684A"/>
    <w:rsid w:val="005F68A3"/>
    <w:rsid w:val="006271A4"/>
    <w:rsid w:val="00637F93"/>
    <w:rsid w:val="00665E2E"/>
    <w:rsid w:val="00684FCC"/>
    <w:rsid w:val="00685427"/>
    <w:rsid w:val="006C125F"/>
    <w:rsid w:val="006D3761"/>
    <w:rsid w:val="00766866"/>
    <w:rsid w:val="007B34F3"/>
    <w:rsid w:val="007B3670"/>
    <w:rsid w:val="007D6231"/>
    <w:rsid w:val="008B1384"/>
    <w:rsid w:val="008D704F"/>
    <w:rsid w:val="00942012"/>
    <w:rsid w:val="009562BF"/>
    <w:rsid w:val="00986D28"/>
    <w:rsid w:val="009E6562"/>
    <w:rsid w:val="00A3016E"/>
    <w:rsid w:val="00A63032"/>
    <w:rsid w:val="00A641F3"/>
    <w:rsid w:val="00A82DC1"/>
    <w:rsid w:val="00A91C51"/>
    <w:rsid w:val="00AA7043"/>
    <w:rsid w:val="00AB2E9C"/>
    <w:rsid w:val="00AF7D71"/>
    <w:rsid w:val="00B75E28"/>
    <w:rsid w:val="00C02E5E"/>
    <w:rsid w:val="00C07490"/>
    <w:rsid w:val="00C701F0"/>
    <w:rsid w:val="00C82CFF"/>
    <w:rsid w:val="00CB2582"/>
    <w:rsid w:val="00CD0BBE"/>
    <w:rsid w:val="00CF7FB1"/>
    <w:rsid w:val="00D07260"/>
    <w:rsid w:val="00D33CC3"/>
    <w:rsid w:val="00D45E20"/>
    <w:rsid w:val="00D51C58"/>
    <w:rsid w:val="00D64EB5"/>
    <w:rsid w:val="00DC1A8A"/>
    <w:rsid w:val="00EB5F18"/>
    <w:rsid w:val="00F96541"/>
    <w:rsid w:val="00FA1D2D"/>
    <w:rsid w:val="00FB0DBB"/>
    <w:rsid w:val="25D5CA5B"/>
    <w:rsid w:val="397BC71D"/>
    <w:rsid w:val="399AD199"/>
    <w:rsid w:val="3EFF3334"/>
    <w:rsid w:val="4CF08964"/>
    <w:rsid w:val="5C8192D9"/>
    <w:rsid w:val="7D15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FD"/>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047AFD"/>
    <w:pPr>
      <w:keepNext/>
      <w:jc w:val="center"/>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FD"/>
    <w:rPr>
      <w:rFonts w:ascii="Times New Roman" w:eastAsia="Times New Roman" w:hAnsi="Times New Roman" w:cs="Times New Roman"/>
      <w:b/>
      <w:sz w:val="24"/>
      <w:szCs w:val="20"/>
      <w:lang w:eastAsia="en-GB"/>
    </w:rPr>
  </w:style>
  <w:style w:type="paragraph" w:styleId="Title">
    <w:name w:val="Title"/>
    <w:basedOn w:val="Normal"/>
    <w:link w:val="TitleChar"/>
    <w:qFormat/>
    <w:rsid w:val="00047AFD"/>
    <w:pPr>
      <w:jc w:val="center"/>
    </w:pPr>
    <w:rPr>
      <w:b/>
      <w:sz w:val="28"/>
      <w:lang w:val="en-GB"/>
    </w:rPr>
  </w:style>
  <w:style w:type="character" w:customStyle="1" w:styleId="TitleChar">
    <w:name w:val="Title Char"/>
    <w:basedOn w:val="DefaultParagraphFont"/>
    <w:link w:val="Title"/>
    <w:rsid w:val="00047AFD"/>
    <w:rPr>
      <w:rFonts w:ascii="Times New Roman" w:eastAsia="Times New Roman" w:hAnsi="Times New Roman" w:cs="Times New Roman"/>
      <w:b/>
      <w:sz w:val="28"/>
      <w:szCs w:val="20"/>
      <w:lang w:eastAsia="en-GB"/>
    </w:rPr>
  </w:style>
  <w:style w:type="paragraph" w:styleId="Footer">
    <w:name w:val="footer"/>
    <w:basedOn w:val="Normal"/>
    <w:link w:val="FooterChar"/>
    <w:uiPriority w:val="99"/>
    <w:rsid w:val="00047AFD"/>
    <w:pPr>
      <w:tabs>
        <w:tab w:val="center" w:pos="4320"/>
        <w:tab w:val="right" w:pos="8640"/>
      </w:tabs>
    </w:pPr>
  </w:style>
  <w:style w:type="character" w:customStyle="1" w:styleId="FooterChar">
    <w:name w:val="Footer Char"/>
    <w:basedOn w:val="DefaultParagraphFont"/>
    <w:link w:val="Footer"/>
    <w:uiPriority w:val="99"/>
    <w:rsid w:val="00047AFD"/>
    <w:rPr>
      <w:rFonts w:ascii="Times New Roman" w:eastAsia="Times New Roman" w:hAnsi="Times New Roman" w:cs="Times New Roman"/>
      <w:sz w:val="24"/>
      <w:szCs w:val="20"/>
      <w:lang w:val="en-US" w:eastAsia="en-GB"/>
    </w:rPr>
  </w:style>
  <w:style w:type="character" w:styleId="PageNumber">
    <w:name w:val="page number"/>
    <w:basedOn w:val="DefaultParagraphFont"/>
    <w:rsid w:val="00047AFD"/>
  </w:style>
  <w:style w:type="paragraph" w:styleId="ListParagraph">
    <w:name w:val="List Paragraph"/>
    <w:basedOn w:val="Normal"/>
    <w:uiPriority w:val="34"/>
    <w:qFormat/>
    <w:rsid w:val="00047AFD"/>
    <w:pPr>
      <w:ind w:left="720"/>
    </w:pPr>
    <w:rPr>
      <w:rFonts w:ascii="Calibri" w:eastAsia="Calibri" w:hAnsi="Calibri"/>
      <w:sz w:val="22"/>
      <w:szCs w:val="22"/>
      <w:lang w:val="en-GB"/>
    </w:rPr>
  </w:style>
  <w:style w:type="paragraph" w:customStyle="1" w:styleId="Default">
    <w:name w:val="Default"/>
    <w:rsid w:val="00047AFD"/>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942012"/>
    <w:rPr>
      <w:rFonts w:ascii="Tahoma" w:hAnsi="Tahoma" w:cs="Tahoma"/>
      <w:sz w:val="16"/>
      <w:szCs w:val="16"/>
    </w:rPr>
  </w:style>
  <w:style w:type="character" w:customStyle="1" w:styleId="BalloonTextChar">
    <w:name w:val="Balloon Text Char"/>
    <w:basedOn w:val="DefaultParagraphFont"/>
    <w:link w:val="BalloonText"/>
    <w:uiPriority w:val="99"/>
    <w:semiHidden/>
    <w:rsid w:val="00942012"/>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942012"/>
    <w:pPr>
      <w:tabs>
        <w:tab w:val="center" w:pos="4513"/>
        <w:tab w:val="right" w:pos="9026"/>
      </w:tabs>
    </w:pPr>
  </w:style>
  <w:style w:type="character" w:customStyle="1" w:styleId="HeaderChar">
    <w:name w:val="Header Char"/>
    <w:basedOn w:val="DefaultParagraphFont"/>
    <w:link w:val="Header"/>
    <w:uiPriority w:val="99"/>
    <w:rsid w:val="00942012"/>
    <w:rPr>
      <w:rFonts w:ascii="Times New Roman" w:eastAsia="Times New Roman" w:hAnsi="Times New Roman" w:cs="Times New Roman"/>
      <w:sz w:val="24"/>
      <w:szCs w:val="20"/>
      <w:lang w:val="en-US" w:eastAsia="en-GB"/>
    </w:rPr>
  </w:style>
  <w:style w:type="paragraph" w:styleId="NoSpacing">
    <w:name w:val="No Spacing"/>
    <w:uiPriority w:val="1"/>
    <w:qFormat/>
    <w:rsid w:val="00942012"/>
    <w:pPr>
      <w:spacing w:after="0" w:line="240" w:lineRule="auto"/>
    </w:pPr>
    <w:rPr>
      <w:rFonts w:ascii="Times New Roman" w:eastAsia="Times New Roman" w:hAnsi="Times New Roman" w:cs="Times New Roman"/>
      <w:sz w:val="24"/>
      <w:szCs w:val="20"/>
      <w:lang w:val="en-US" w:eastAsia="en-GB"/>
    </w:rPr>
  </w:style>
  <w:style w:type="character" w:styleId="Hyperlink">
    <w:name w:val="Hyperlink"/>
    <w:basedOn w:val="DefaultParagraphFont"/>
    <w:rsid w:val="00262BCC"/>
    <w:rPr>
      <w:color w:val="0000FF"/>
      <w:u w:val="single"/>
    </w:rPr>
  </w:style>
  <w:style w:type="paragraph" w:styleId="NormalWeb">
    <w:name w:val="Normal (Web)"/>
    <w:basedOn w:val="Normal"/>
    <w:uiPriority w:val="99"/>
    <w:unhideWhenUsed/>
    <w:rsid w:val="00106AA6"/>
    <w:pPr>
      <w:spacing w:before="100" w:beforeAutospacing="1" w:after="100" w:afterAutospacing="1"/>
    </w:pPr>
    <w:rPr>
      <w:szCs w:val="24"/>
      <w:lang w:val="en-GB"/>
    </w:rPr>
  </w:style>
  <w:style w:type="character" w:styleId="Strong">
    <w:name w:val="Strong"/>
    <w:basedOn w:val="DefaultParagraphFont"/>
    <w:uiPriority w:val="22"/>
    <w:qFormat/>
    <w:rsid w:val="00106AA6"/>
    <w:rPr>
      <w:b/>
      <w:bCs/>
    </w:rPr>
  </w:style>
  <w:style w:type="character" w:styleId="CommentReference">
    <w:name w:val="annotation reference"/>
    <w:basedOn w:val="DefaultParagraphFont"/>
    <w:uiPriority w:val="99"/>
    <w:semiHidden/>
    <w:unhideWhenUsed/>
    <w:rsid w:val="002A5723"/>
    <w:rPr>
      <w:sz w:val="16"/>
      <w:szCs w:val="16"/>
    </w:rPr>
  </w:style>
  <w:style w:type="paragraph" w:styleId="CommentText">
    <w:name w:val="annotation text"/>
    <w:basedOn w:val="Normal"/>
    <w:link w:val="CommentTextChar"/>
    <w:uiPriority w:val="99"/>
    <w:semiHidden/>
    <w:unhideWhenUsed/>
    <w:rsid w:val="002A5723"/>
    <w:rPr>
      <w:sz w:val="20"/>
    </w:rPr>
  </w:style>
  <w:style w:type="character" w:customStyle="1" w:styleId="CommentTextChar">
    <w:name w:val="Comment Text Char"/>
    <w:basedOn w:val="DefaultParagraphFont"/>
    <w:link w:val="CommentText"/>
    <w:uiPriority w:val="99"/>
    <w:semiHidden/>
    <w:rsid w:val="002A572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2A5723"/>
    <w:rPr>
      <w:b/>
      <w:bCs/>
    </w:rPr>
  </w:style>
  <w:style w:type="character" w:customStyle="1" w:styleId="CommentSubjectChar">
    <w:name w:val="Comment Subject Char"/>
    <w:basedOn w:val="CommentTextChar"/>
    <w:link w:val="CommentSubject"/>
    <w:uiPriority w:val="99"/>
    <w:semiHidden/>
    <w:rsid w:val="002A5723"/>
    <w:rPr>
      <w:rFonts w:ascii="Times New Roman" w:eastAsia="Times New Roman" w:hAnsi="Times New Roman" w:cs="Times New Roman"/>
      <w:b/>
      <w:bCs/>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FD"/>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047AFD"/>
    <w:pPr>
      <w:keepNext/>
      <w:jc w:val="center"/>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FD"/>
    <w:rPr>
      <w:rFonts w:ascii="Times New Roman" w:eastAsia="Times New Roman" w:hAnsi="Times New Roman" w:cs="Times New Roman"/>
      <w:b/>
      <w:sz w:val="24"/>
      <w:szCs w:val="20"/>
      <w:lang w:eastAsia="en-GB"/>
    </w:rPr>
  </w:style>
  <w:style w:type="paragraph" w:styleId="Title">
    <w:name w:val="Title"/>
    <w:basedOn w:val="Normal"/>
    <w:link w:val="TitleChar"/>
    <w:qFormat/>
    <w:rsid w:val="00047AFD"/>
    <w:pPr>
      <w:jc w:val="center"/>
    </w:pPr>
    <w:rPr>
      <w:b/>
      <w:sz w:val="28"/>
      <w:lang w:val="en-GB"/>
    </w:rPr>
  </w:style>
  <w:style w:type="character" w:customStyle="1" w:styleId="TitleChar">
    <w:name w:val="Title Char"/>
    <w:basedOn w:val="DefaultParagraphFont"/>
    <w:link w:val="Title"/>
    <w:rsid w:val="00047AFD"/>
    <w:rPr>
      <w:rFonts w:ascii="Times New Roman" w:eastAsia="Times New Roman" w:hAnsi="Times New Roman" w:cs="Times New Roman"/>
      <w:b/>
      <w:sz w:val="28"/>
      <w:szCs w:val="20"/>
      <w:lang w:eastAsia="en-GB"/>
    </w:rPr>
  </w:style>
  <w:style w:type="paragraph" w:styleId="Footer">
    <w:name w:val="footer"/>
    <w:basedOn w:val="Normal"/>
    <w:link w:val="FooterChar"/>
    <w:uiPriority w:val="99"/>
    <w:rsid w:val="00047AFD"/>
    <w:pPr>
      <w:tabs>
        <w:tab w:val="center" w:pos="4320"/>
        <w:tab w:val="right" w:pos="8640"/>
      </w:tabs>
    </w:pPr>
  </w:style>
  <w:style w:type="character" w:customStyle="1" w:styleId="FooterChar">
    <w:name w:val="Footer Char"/>
    <w:basedOn w:val="DefaultParagraphFont"/>
    <w:link w:val="Footer"/>
    <w:uiPriority w:val="99"/>
    <w:rsid w:val="00047AFD"/>
    <w:rPr>
      <w:rFonts w:ascii="Times New Roman" w:eastAsia="Times New Roman" w:hAnsi="Times New Roman" w:cs="Times New Roman"/>
      <w:sz w:val="24"/>
      <w:szCs w:val="20"/>
      <w:lang w:val="en-US" w:eastAsia="en-GB"/>
    </w:rPr>
  </w:style>
  <w:style w:type="character" w:styleId="PageNumber">
    <w:name w:val="page number"/>
    <w:basedOn w:val="DefaultParagraphFont"/>
    <w:rsid w:val="00047AFD"/>
  </w:style>
  <w:style w:type="paragraph" w:styleId="ListParagraph">
    <w:name w:val="List Paragraph"/>
    <w:basedOn w:val="Normal"/>
    <w:uiPriority w:val="34"/>
    <w:qFormat/>
    <w:rsid w:val="00047AFD"/>
    <w:pPr>
      <w:ind w:left="720"/>
    </w:pPr>
    <w:rPr>
      <w:rFonts w:ascii="Calibri" w:eastAsia="Calibri" w:hAnsi="Calibri"/>
      <w:sz w:val="22"/>
      <w:szCs w:val="22"/>
      <w:lang w:val="en-GB"/>
    </w:rPr>
  </w:style>
  <w:style w:type="paragraph" w:customStyle="1" w:styleId="Default">
    <w:name w:val="Default"/>
    <w:rsid w:val="00047AFD"/>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942012"/>
    <w:rPr>
      <w:rFonts w:ascii="Tahoma" w:hAnsi="Tahoma" w:cs="Tahoma"/>
      <w:sz w:val="16"/>
      <w:szCs w:val="16"/>
    </w:rPr>
  </w:style>
  <w:style w:type="character" w:customStyle="1" w:styleId="BalloonTextChar">
    <w:name w:val="Balloon Text Char"/>
    <w:basedOn w:val="DefaultParagraphFont"/>
    <w:link w:val="BalloonText"/>
    <w:uiPriority w:val="99"/>
    <w:semiHidden/>
    <w:rsid w:val="00942012"/>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942012"/>
    <w:pPr>
      <w:tabs>
        <w:tab w:val="center" w:pos="4513"/>
        <w:tab w:val="right" w:pos="9026"/>
      </w:tabs>
    </w:pPr>
  </w:style>
  <w:style w:type="character" w:customStyle="1" w:styleId="HeaderChar">
    <w:name w:val="Header Char"/>
    <w:basedOn w:val="DefaultParagraphFont"/>
    <w:link w:val="Header"/>
    <w:uiPriority w:val="99"/>
    <w:rsid w:val="00942012"/>
    <w:rPr>
      <w:rFonts w:ascii="Times New Roman" w:eastAsia="Times New Roman" w:hAnsi="Times New Roman" w:cs="Times New Roman"/>
      <w:sz w:val="24"/>
      <w:szCs w:val="20"/>
      <w:lang w:val="en-US" w:eastAsia="en-GB"/>
    </w:rPr>
  </w:style>
  <w:style w:type="paragraph" w:styleId="NoSpacing">
    <w:name w:val="No Spacing"/>
    <w:uiPriority w:val="1"/>
    <w:qFormat/>
    <w:rsid w:val="00942012"/>
    <w:pPr>
      <w:spacing w:after="0" w:line="240" w:lineRule="auto"/>
    </w:pPr>
    <w:rPr>
      <w:rFonts w:ascii="Times New Roman" w:eastAsia="Times New Roman" w:hAnsi="Times New Roman" w:cs="Times New Roman"/>
      <w:sz w:val="24"/>
      <w:szCs w:val="20"/>
      <w:lang w:val="en-US" w:eastAsia="en-GB"/>
    </w:rPr>
  </w:style>
  <w:style w:type="character" w:styleId="Hyperlink">
    <w:name w:val="Hyperlink"/>
    <w:basedOn w:val="DefaultParagraphFont"/>
    <w:rsid w:val="00262BCC"/>
    <w:rPr>
      <w:color w:val="0000FF"/>
      <w:u w:val="single"/>
    </w:rPr>
  </w:style>
  <w:style w:type="paragraph" w:styleId="NormalWeb">
    <w:name w:val="Normal (Web)"/>
    <w:basedOn w:val="Normal"/>
    <w:uiPriority w:val="99"/>
    <w:unhideWhenUsed/>
    <w:rsid w:val="00106AA6"/>
    <w:pPr>
      <w:spacing w:before="100" w:beforeAutospacing="1" w:after="100" w:afterAutospacing="1"/>
    </w:pPr>
    <w:rPr>
      <w:szCs w:val="24"/>
      <w:lang w:val="en-GB"/>
    </w:rPr>
  </w:style>
  <w:style w:type="character" w:styleId="Strong">
    <w:name w:val="Strong"/>
    <w:basedOn w:val="DefaultParagraphFont"/>
    <w:uiPriority w:val="22"/>
    <w:qFormat/>
    <w:rsid w:val="00106AA6"/>
    <w:rPr>
      <w:b/>
      <w:bCs/>
    </w:rPr>
  </w:style>
  <w:style w:type="character" w:styleId="CommentReference">
    <w:name w:val="annotation reference"/>
    <w:basedOn w:val="DefaultParagraphFont"/>
    <w:uiPriority w:val="99"/>
    <w:semiHidden/>
    <w:unhideWhenUsed/>
    <w:rsid w:val="002A5723"/>
    <w:rPr>
      <w:sz w:val="16"/>
      <w:szCs w:val="16"/>
    </w:rPr>
  </w:style>
  <w:style w:type="paragraph" w:styleId="CommentText">
    <w:name w:val="annotation text"/>
    <w:basedOn w:val="Normal"/>
    <w:link w:val="CommentTextChar"/>
    <w:uiPriority w:val="99"/>
    <w:semiHidden/>
    <w:unhideWhenUsed/>
    <w:rsid w:val="002A5723"/>
    <w:rPr>
      <w:sz w:val="20"/>
    </w:rPr>
  </w:style>
  <w:style w:type="character" w:customStyle="1" w:styleId="CommentTextChar">
    <w:name w:val="Comment Text Char"/>
    <w:basedOn w:val="DefaultParagraphFont"/>
    <w:link w:val="CommentText"/>
    <w:uiPriority w:val="99"/>
    <w:semiHidden/>
    <w:rsid w:val="002A572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2A5723"/>
    <w:rPr>
      <w:b/>
      <w:bCs/>
    </w:rPr>
  </w:style>
  <w:style w:type="character" w:customStyle="1" w:styleId="CommentSubjectChar">
    <w:name w:val="Comment Subject Char"/>
    <w:basedOn w:val="CommentTextChar"/>
    <w:link w:val="CommentSubject"/>
    <w:uiPriority w:val="99"/>
    <w:semiHidden/>
    <w:rsid w:val="002A5723"/>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2" ma:contentTypeDescription="Create a new document." ma:contentTypeScope="" ma:versionID="fab1ac6b9d270975ac0705d43ed0f132">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20ce508eb7497707e1f53426bfdc252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11D13-80ED-47C7-B685-A904DFACD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D976-2783-4D6E-8D9F-E038EBCE29DF}">
  <ds:schemaRefs>
    <ds:schemaRef ds:uri="http://schemas.microsoft.com/sharepoint/v3/contenttype/forms"/>
  </ds:schemaRefs>
</ds:datastoreItem>
</file>

<file path=customXml/itemProps3.xml><?xml version="1.0" encoding="utf-8"?>
<ds:datastoreItem xmlns:ds="http://schemas.openxmlformats.org/officeDocument/2006/customXml" ds:itemID="{8FD147AC-3C42-46EF-B88A-461F3669F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Conall O Brolchain</cp:lastModifiedBy>
  <cp:revision>5</cp:revision>
  <dcterms:created xsi:type="dcterms:W3CDTF">2023-05-12T11:43:00Z</dcterms:created>
  <dcterms:modified xsi:type="dcterms:W3CDTF">2023-05-16T10:52:00Z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0x010100D7E03F400924BA47AF6178BBF3A64E70</vt:lpwstr>
  </property>
  <property fmtid="{D5CDD505-2E9C-101B-9397-08002B2CF9AE}" pid="3" name="Order">
    <vt:r8>8030900</vt:r8>
  </property>
</Properties>
</file>